
<file path=[Content_Types].xml><?xml version="1.0" encoding="utf-8"?>
<Types xmlns="http://schemas.openxmlformats.org/package/2006/content-types">
  <Default Extension="bin" ContentType="application/vnd.ms-office.activeX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1E83" w:rsidRPr="00B31E83" w:rsidRDefault="00B31E83" w:rsidP="00B31E83">
      <w:pPr>
        <w:spacing w:before="3360" w:after="600"/>
        <w:ind w:firstLine="0"/>
        <w:jc w:val="center"/>
        <w:outlineLvl w:val="0"/>
        <w:rPr>
          <w:rFonts w:ascii="Arial" w:hAnsi="Arial" w:cs="Arial"/>
          <w:b/>
          <w:sz w:val="72"/>
          <w:szCs w:val="72"/>
        </w:rPr>
      </w:pPr>
      <w:r w:rsidRPr="00B31E83">
        <w:rPr>
          <w:rFonts w:ascii="Arial" w:hAnsi="Arial" w:cs="Arial"/>
          <w:b/>
          <w:sz w:val="72"/>
          <w:szCs w:val="72"/>
        </w:rPr>
        <w:t>Блок 9 «Квалификационные требования к Поставщику/Участнику закупки»</w:t>
      </w:r>
    </w:p>
    <w:p w:rsidR="00B31E83" w:rsidRPr="00B31E83" w:rsidRDefault="00B31E83" w:rsidP="00B31E83">
      <w:pPr>
        <w:ind w:firstLine="0"/>
        <w:jc w:val="center"/>
        <w:rPr>
          <w:rFonts w:ascii="Arial" w:hAnsi="Arial" w:cs="Arial"/>
          <w:b/>
          <w:sz w:val="36"/>
          <w:szCs w:val="36"/>
        </w:rPr>
      </w:pPr>
      <w:r w:rsidRPr="00B31E83">
        <w:rPr>
          <w:rFonts w:ascii="Arial" w:hAnsi="Arial" w:cs="Arial"/>
          <w:b/>
          <w:sz w:val="36"/>
          <w:szCs w:val="36"/>
        </w:rPr>
        <w:t>(блок 9 из 9)</w:t>
      </w:r>
    </w:p>
    <w:p w:rsidR="00B31E83" w:rsidRPr="00B31E83" w:rsidRDefault="00B31E83" w:rsidP="00B31E83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b/>
          <w:i/>
          <w:sz w:val="20"/>
          <w:szCs w:val="22"/>
          <w:shd w:val="clear" w:color="auto" w:fill="FFFF99"/>
        </w:rPr>
      </w:pPr>
    </w:p>
    <w:p w:rsidR="00B31E83" w:rsidRPr="00B31E83" w:rsidRDefault="00B31E83" w:rsidP="00B31E83">
      <w:pPr>
        <w:keepNext/>
        <w:tabs>
          <w:tab w:val="clear" w:pos="1134"/>
        </w:tabs>
        <w:kinsoku/>
        <w:overflowPunct/>
        <w:autoSpaceDE/>
        <w:autoSpaceDN/>
        <w:ind w:firstLine="0"/>
        <w:outlineLvl w:val="0"/>
        <w:rPr>
          <w:rFonts w:ascii="Arial" w:hAnsi="Arial"/>
          <w:b/>
          <w:caps/>
          <w:sz w:val="32"/>
          <w:szCs w:val="32"/>
        </w:rPr>
        <w:sectPr w:rsidR="00B31E83" w:rsidRPr="00B31E83" w:rsidSect="00B31E83">
          <w:headerReference w:type="default" r:id="rId9"/>
          <w:footerReference w:type="default" r:id="rId10"/>
          <w:pgSz w:w="11907" w:h="16840" w:code="9"/>
          <w:pgMar w:top="510" w:right="1021" w:bottom="567" w:left="1247" w:header="737" w:footer="402" w:gutter="0"/>
          <w:cols w:space="708"/>
          <w:docGrid w:linePitch="360"/>
        </w:sectPr>
      </w:pPr>
    </w:p>
    <w:p w:rsidR="00B31E83" w:rsidRDefault="00B31E83" w:rsidP="00B31E83">
      <w:pPr>
        <w:ind w:firstLine="0"/>
      </w:pPr>
      <w:bookmarkStart w:id="0" w:name="_Toc536112833"/>
      <w:r w:rsidRPr="00B31E83">
        <w:lastRenderedPageBreak/>
        <w:t xml:space="preserve">Участник закупки для допуска к участию в закупке </w:t>
      </w:r>
      <w:r w:rsidR="0015308A">
        <w:t>на</w:t>
      </w:r>
      <w:r w:rsidR="00D70597">
        <w:t xml:space="preserve"> </w:t>
      </w:r>
      <w:r w:rsidR="0015308A">
        <w:t xml:space="preserve"> </w:t>
      </w:r>
      <w:r w:rsidR="00D70597" w:rsidRPr="00EF6FDB">
        <w:rPr>
          <w:rStyle w:val="af3"/>
          <w:shd w:val="clear" w:color="auto" w:fill="FFFFFF"/>
        </w:rPr>
        <w:t>[</w:t>
      </w:r>
      <w:r w:rsidR="00D70597" w:rsidRPr="00EF6FDB">
        <w:rPr>
          <w:rStyle w:val="af3"/>
          <w:bCs/>
          <w:iCs/>
          <w:shd w:val="pct10" w:color="auto" w:fill="auto"/>
        </w:rPr>
        <w:t>Наименование предмета закупки</w:t>
      </w:r>
      <w:r w:rsidR="00D70597" w:rsidRPr="00EF6FDB">
        <w:rPr>
          <w:rStyle w:val="af3"/>
          <w:shd w:val="clear" w:color="auto" w:fill="FFFFFF"/>
        </w:rPr>
        <w:t>]</w:t>
      </w:r>
      <w:r w:rsidR="00D70597">
        <w:rPr>
          <w:rStyle w:val="af3"/>
          <w:shd w:val="clear" w:color="auto" w:fill="FFFFFF"/>
        </w:rPr>
        <w:t xml:space="preserve"> </w:t>
      </w:r>
      <w:r w:rsidRPr="00B31E83">
        <w:t>должен соответствовать следующим требованиям:</w:t>
      </w:r>
    </w:p>
    <w:p w:rsidR="004011E1" w:rsidRPr="00B31E83" w:rsidRDefault="004011E1" w:rsidP="00B31E83">
      <w:pPr>
        <w:ind w:firstLine="0"/>
      </w:pPr>
    </w:p>
    <w:p w:rsidR="00B31E83" w:rsidRPr="00B31E83" w:rsidRDefault="00B31E83" w:rsidP="00B31E83">
      <w:pPr>
        <w:keepNext/>
        <w:numPr>
          <w:ilvl w:val="0"/>
          <w:numId w:val="59"/>
        </w:numPr>
        <w:tabs>
          <w:tab w:val="clear" w:pos="1134"/>
        </w:tabs>
        <w:kinsoku/>
        <w:overflowPunct/>
        <w:autoSpaceDE/>
        <w:autoSpaceDN/>
        <w:spacing w:after="6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B31E83">
        <w:rPr>
          <w:rFonts w:ascii="Arial" w:hAnsi="Arial"/>
          <w:b/>
          <w:bCs/>
          <w:caps/>
          <w:sz w:val="28"/>
          <w:szCs w:val="24"/>
        </w:rPr>
        <w:t xml:space="preserve">Общие и специальные квалификационные требования </w:t>
      </w:r>
    </w:p>
    <w:tbl>
      <w:tblPr>
        <w:tblStyle w:val="43"/>
        <w:tblW w:w="1543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3676"/>
        <w:gridCol w:w="3686"/>
        <w:gridCol w:w="3685"/>
        <w:gridCol w:w="3686"/>
      </w:tblGrid>
      <w:tr w:rsidR="00B31E83" w:rsidRPr="00B31E83" w:rsidTr="00B31E83">
        <w:trPr>
          <w:tblHeader/>
        </w:trPr>
        <w:tc>
          <w:tcPr>
            <w:tcW w:w="70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spacing w:before="120" w:after="120"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№ </w:t>
            </w:r>
            <w:proofErr w:type="gramStart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п</w:t>
            </w:r>
            <w:proofErr w:type="gramEnd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/п</w:t>
            </w:r>
          </w:p>
        </w:tc>
        <w:tc>
          <w:tcPr>
            <w:tcW w:w="36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spacing w:before="120" w:after="120"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Содержание требования</w:t>
            </w:r>
          </w:p>
        </w:tc>
        <w:tc>
          <w:tcPr>
            <w:tcW w:w="368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spacing w:before="120" w:after="120"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Подтверждение соответствия требованию</w:t>
            </w:r>
          </w:p>
        </w:tc>
        <w:tc>
          <w:tcPr>
            <w:tcW w:w="368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spacing w:before="120" w:after="120"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Критерии оценки соответствия требованию В раМКАХ ЗАКУПКИ / ДЛЯ КВАЛИФИКАЦИИ</w:t>
            </w:r>
          </w:p>
        </w:tc>
        <w:tc>
          <w:tcPr>
            <w:tcW w:w="368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spacing w:before="120" w:after="120"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Методика расчета и применения показателя</w:t>
            </w:r>
          </w:p>
        </w:tc>
      </w:tr>
      <w:tr w:rsidR="00B31E83" w:rsidRPr="00B31E83" w:rsidTr="00B31E83">
        <w:tc>
          <w:tcPr>
            <w:tcW w:w="15437" w:type="dxa"/>
            <w:gridSpan w:val="5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numPr>
                <w:ilvl w:val="1"/>
                <w:numId w:val="59"/>
              </w:numPr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ОБЩИЕ ТРЕБОВАНИЯ</w:t>
            </w:r>
          </w:p>
        </w:tc>
      </w:tr>
      <w:tr w:rsidR="007C016D" w:rsidRPr="00B31E83" w:rsidTr="00B31E83">
        <w:tc>
          <w:tcPr>
            <w:tcW w:w="704" w:type="dxa"/>
          </w:tcPr>
          <w:p w:rsidR="007C016D" w:rsidRPr="00B31E83" w:rsidRDefault="007C016D" w:rsidP="007C016D">
            <w:pPr>
              <w:ind w:firstLine="0"/>
            </w:pPr>
            <w:r w:rsidRPr="00B31E83">
              <w:t>1.1.1</w:t>
            </w:r>
          </w:p>
        </w:tc>
        <w:tc>
          <w:tcPr>
            <w:tcW w:w="3676" w:type="dxa"/>
          </w:tcPr>
          <w:p w:rsidR="007C016D" w:rsidRPr="00B31E83" w:rsidRDefault="007C016D" w:rsidP="007C016D">
            <w:pPr>
              <w:spacing w:before="120" w:after="120"/>
              <w:ind w:firstLine="0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>Отсутствие у Участника закупки 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</w:t>
            </w:r>
            <w:proofErr w:type="gramEnd"/>
            <w:r w:rsidRPr="00B31E83">
              <w:rPr>
                <w:sz w:val="20"/>
                <w:szCs w:val="20"/>
              </w:rPr>
              <w:t xml:space="preserve"> этих </w:t>
            </w:r>
            <w:proofErr w:type="gramStart"/>
            <w:r w:rsidRPr="00B31E83">
              <w:rPr>
                <w:sz w:val="20"/>
                <w:szCs w:val="20"/>
              </w:rPr>
              <w:t>сумм</w:t>
            </w:r>
            <w:proofErr w:type="gramEnd"/>
            <w:r w:rsidRPr="00B31E83">
              <w:rPr>
                <w:sz w:val="20"/>
                <w:szCs w:val="20"/>
              </w:rPr>
              <w:t xml:space="preserve"> исполненной или </w:t>
            </w:r>
            <w:proofErr w:type="gramStart"/>
            <w:r w:rsidRPr="00B31E83">
              <w:rPr>
                <w:sz w:val="20"/>
                <w:szCs w:val="20"/>
              </w:rPr>
              <w:t>которые</w:t>
            </w:r>
            <w:proofErr w:type="gramEnd"/>
            <w:r w:rsidRPr="00B31E83">
              <w:rPr>
                <w:sz w:val="20"/>
                <w:szCs w:val="20"/>
              </w:rPr>
              <w:t xml:space="preserve"> признаны безнадежными к взысканию в соответствии с законодательством РФ о налогах и сборах) за прошедший календарный год, размер которых превышает двадцать пять процентов балансовой стоимости активов участника закупки, по данным бухгалтерской отчетности за последний отчетный период. Участник закупки считается соответствующим установленному требованию в случае, если им в установленном порядке подано заявление об обжаловании </w:t>
            </w:r>
            <w:proofErr w:type="gramStart"/>
            <w:r w:rsidRPr="00B31E83">
              <w:rPr>
                <w:sz w:val="20"/>
                <w:szCs w:val="20"/>
              </w:rPr>
              <w:t>указанных</w:t>
            </w:r>
            <w:proofErr w:type="gramEnd"/>
            <w:r w:rsidRPr="00B31E83">
              <w:rPr>
                <w:sz w:val="20"/>
                <w:szCs w:val="20"/>
              </w:rPr>
              <w:t xml:space="preserve"> недоимки, задолженности и решение по такому заявлению на дату рассмотрения заявки на участие и в </w:t>
            </w:r>
            <w:r w:rsidRPr="00B31E83">
              <w:rPr>
                <w:sz w:val="20"/>
                <w:szCs w:val="20"/>
              </w:rPr>
              <w:lastRenderedPageBreak/>
              <w:t>ходе процедуры закупки не принято;</w:t>
            </w:r>
          </w:p>
        </w:tc>
        <w:tc>
          <w:tcPr>
            <w:tcW w:w="3686" w:type="dxa"/>
          </w:tcPr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Декларация Участника закупки о соответствии данному требованию за подписью руководителя Участника закупки по форме 1а/1б.</w:t>
            </w:r>
          </w:p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Копия Бухгалтерского баланса за последний отчетный период, предоставленная в соответствии с тр</w:t>
            </w:r>
            <w:r>
              <w:rPr>
                <w:sz w:val="20"/>
                <w:szCs w:val="20"/>
              </w:rPr>
              <w:t>ебованиями п.3.1.3.2</w:t>
            </w:r>
            <w:r w:rsidRPr="00B31E83">
              <w:rPr>
                <w:sz w:val="20"/>
                <w:szCs w:val="20"/>
              </w:rPr>
              <w:t xml:space="preserve"> Блока </w:t>
            </w:r>
            <w:r>
              <w:rPr>
                <w:sz w:val="20"/>
                <w:szCs w:val="20"/>
              </w:rPr>
              <w:t>9</w:t>
            </w:r>
            <w:r w:rsidRPr="00B31E83">
              <w:rPr>
                <w:sz w:val="20"/>
                <w:szCs w:val="20"/>
              </w:rPr>
              <w:t xml:space="preserve"> настоящего документа.</w:t>
            </w:r>
          </w:p>
          <w:p w:rsidR="007C016D" w:rsidRPr="00B31E83" w:rsidRDefault="007C016D" w:rsidP="007C016D">
            <w:pPr>
              <w:spacing w:before="120" w:after="120"/>
              <w:ind w:firstLine="0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>Участник закупки вправе в дополнение к вышеуказанным документам представить Справку об исполнении налогоплательщиком обязанности по уплате налогов, сборов, пеней, штрафов или Справку о состоянии расчетов по налогам, сборам, пеням, штрафам по формам, установленным законодательством РФ (Оригинал или заверенная печатью организации (при наличии) и подписью руководителя Участника закупки копия.</w:t>
            </w:r>
            <w:proofErr w:type="gramEnd"/>
            <w:r w:rsidRPr="00B31E83">
              <w:rPr>
                <w:sz w:val="20"/>
                <w:szCs w:val="20"/>
              </w:rPr>
              <w:t xml:space="preserve"> Дата выдачи справки не более 1 (одного) месяца от даты подачи документов.</w:t>
            </w:r>
          </w:p>
        </w:tc>
        <w:tc>
          <w:tcPr>
            <w:tcW w:w="3685" w:type="dxa"/>
          </w:tcPr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Критерии соответ</w:t>
            </w:r>
            <w:r>
              <w:rPr>
                <w:sz w:val="20"/>
                <w:szCs w:val="20"/>
              </w:rPr>
              <w:t>ствия требованиям закупки</w:t>
            </w:r>
            <w:r w:rsidRPr="00B31E83">
              <w:rPr>
                <w:sz w:val="20"/>
                <w:szCs w:val="20"/>
              </w:rPr>
              <w:t>:</w:t>
            </w:r>
          </w:p>
          <w:p w:rsidR="007C016D" w:rsidRPr="00B31E83" w:rsidRDefault="007C016D" w:rsidP="007C016D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18" w:right="57" w:hanging="283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Наличие корректно оформленных документов, подтверждающих соответствие требованию. </w:t>
            </w:r>
          </w:p>
          <w:p w:rsidR="007C016D" w:rsidRPr="00B31E83" w:rsidRDefault="007C016D" w:rsidP="007C016D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18" w:right="57" w:hanging="283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Задолженность Участника закупки, содержащаяся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 (https://service.nalog.ru/zd.do), не должна превышать двадцать пять процентов балансовой стоимости его активов.</w:t>
            </w:r>
          </w:p>
          <w:p w:rsidR="007C016D" w:rsidRPr="00B31E83" w:rsidRDefault="007C016D" w:rsidP="007C016D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  <w:vAlign w:val="center"/>
          </w:tcPr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left="57" w:right="57" w:firstLine="0"/>
              <w:jc w:val="center"/>
              <w:rPr>
                <w:b/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-</w:t>
            </w:r>
          </w:p>
        </w:tc>
      </w:tr>
      <w:tr w:rsidR="00B31E83" w:rsidRPr="00B31E83" w:rsidTr="00B31E83">
        <w:tc>
          <w:tcPr>
            <w:tcW w:w="704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1.1.2</w:t>
            </w:r>
          </w:p>
        </w:tc>
        <w:tc>
          <w:tcPr>
            <w:tcW w:w="3676" w:type="dxa"/>
          </w:tcPr>
          <w:p w:rsidR="00B31E83" w:rsidRPr="00B31E83" w:rsidRDefault="00B31E83" w:rsidP="00B31E83">
            <w:pPr>
              <w:spacing w:before="120" w:after="120"/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у Участника закупки ограничений для участия в закупках, установленных законодательством РФ, на момент окончания срока подачи заявок на участие в закупке и в течение срока проведения процедуры закупки до подведения ее итогов</w:t>
            </w:r>
          </w:p>
        </w:tc>
        <w:tc>
          <w:tcPr>
            <w:tcW w:w="3686" w:type="dxa"/>
          </w:tcPr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Декларация Участника закупки о соответствии данному требованию за подписью руководителя Участника закупки по форме 1а/1б.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3685" w:type="dxa"/>
          </w:tcPr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Критерии соответствия</w:t>
            </w:r>
            <w:r w:rsidR="0015308A">
              <w:rPr>
                <w:sz w:val="20"/>
                <w:szCs w:val="20"/>
              </w:rPr>
              <w:t xml:space="preserve"> требованиям закупки</w:t>
            </w:r>
            <w:r w:rsidRPr="00B31E83">
              <w:rPr>
                <w:sz w:val="20"/>
                <w:szCs w:val="20"/>
              </w:rPr>
              <w:t>:</w:t>
            </w:r>
          </w:p>
          <w:p w:rsidR="00B31E83" w:rsidRPr="00B31E83" w:rsidRDefault="00B31E83" w:rsidP="00B31E83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18" w:right="57" w:hanging="283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Наличие корректно оформленных документов, подтверждающих соответствие требованию. </w:t>
            </w:r>
          </w:p>
          <w:p w:rsidR="00B31E83" w:rsidRPr="00B31E83" w:rsidRDefault="00B31E83" w:rsidP="00B31E83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18" w:right="57" w:hanging="283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Должны отсутствовать соответствующие законы и/или иные нормативн</w:t>
            </w:r>
            <w:proofErr w:type="gramStart"/>
            <w:r w:rsidRPr="00B31E83">
              <w:rPr>
                <w:sz w:val="20"/>
                <w:szCs w:val="20"/>
              </w:rPr>
              <w:t>о-</w:t>
            </w:r>
            <w:proofErr w:type="gramEnd"/>
            <w:r w:rsidRPr="00B31E83">
              <w:rPr>
                <w:sz w:val="20"/>
                <w:szCs w:val="20"/>
              </w:rPr>
              <w:t xml:space="preserve"> правовые акты РФ, ограничивающие Участника в участии в закупках.</w:t>
            </w:r>
          </w:p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  <w:vAlign w:val="center"/>
          </w:tcPr>
          <w:p w:rsidR="00B31E83" w:rsidRPr="00B31E83" w:rsidRDefault="00B31E83" w:rsidP="00B31E83">
            <w:pPr>
              <w:spacing w:before="40" w:after="40"/>
              <w:ind w:left="57" w:right="57" w:firstLine="0"/>
              <w:jc w:val="center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-</w:t>
            </w:r>
          </w:p>
        </w:tc>
      </w:tr>
      <w:tr w:rsidR="007C016D" w:rsidRPr="00B31E83" w:rsidTr="00B31E83">
        <w:tc>
          <w:tcPr>
            <w:tcW w:w="704" w:type="dxa"/>
          </w:tcPr>
          <w:p w:rsidR="007C016D" w:rsidRPr="00B31E83" w:rsidRDefault="007C016D" w:rsidP="007C016D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1.1.3</w:t>
            </w:r>
          </w:p>
        </w:tc>
        <w:tc>
          <w:tcPr>
            <w:tcW w:w="3676" w:type="dxa"/>
          </w:tcPr>
          <w:p w:rsidR="007C016D" w:rsidRPr="004C329D" w:rsidRDefault="007C016D" w:rsidP="007C016D">
            <w:pPr>
              <w:spacing w:before="120" w:after="120"/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фактов неправомерного уклонения Участника закупки от заключения договора по результатам процедур закупок для Обществ, относящихся к Заказчикам второго типа в течение последних 24 месяцев до момента окончания срока подачи заявок на участие в закупке и в течение срока проведения процедуры закупки до подведения ее итогов</w:t>
            </w:r>
            <w:r>
              <w:rPr>
                <w:sz w:val="20"/>
                <w:szCs w:val="20"/>
              </w:rPr>
              <w:t>.</w:t>
            </w:r>
          </w:p>
          <w:p w:rsidR="007C016D" w:rsidRPr="004E0D72" w:rsidRDefault="007C016D" w:rsidP="007C016D">
            <w:pPr>
              <w:spacing w:before="120" w:after="120"/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</w:tcPr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Декларация Участника закупки о соответствии данному требованию за подписью руководителя Участника закупки по форме 1а/1б.</w:t>
            </w:r>
          </w:p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3685" w:type="dxa"/>
          </w:tcPr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Критерии соответствия </w:t>
            </w:r>
            <w:r w:rsidRPr="00B31E83">
              <w:rPr>
                <w:i/>
                <w:iCs/>
                <w:color w:val="333399"/>
                <w:sz w:val="20"/>
                <w:szCs w:val="20"/>
              </w:rPr>
              <w:t>требованиям закупки</w:t>
            </w:r>
            <w:r w:rsidRPr="00B31E83">
              <w:rPr>
                <w:sz w:val="20"/>
                <w:szCs w:val="20"/>
              </w:rPr>
              <w:t>:</w:t>
            </w:r>
          </w:p>
          <w:p w:rsidR="007C016D" w:rsidRPr="00B31E83" w:rsidRDefault="007C016D" w:rsidP="007C016D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18" w:right="57" w:hanging="283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Наличие корректно оформленных документов, подтверждающих соответствие требованию. </w:t>
            </w:r>
          </w:p>
          <w:p w:rsidR="007C016D" w:rsidRPr="00B31E83" w:rsidRDefault="007C016D" w:rsidP="007C016D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18" w:right="57" w:hanging="283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Должны отсутствовать: </w:t>
            </w:r>
          </w:p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(1) уведомления победителя закупки или участника закупки, с которым в соответствии с документацией о закупке заключается договор при уклонении победителя закупки от заключения договора, об отказе от заключения договора в сроки и на условиях, содержащихся в документации о закупке и заявке на участие в закупке;</w:t>
            </w:r>
          </w:p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(2) решения суда о понуждении к заключению договора победителя закупки или участника закупки, с </w:t>
            </w:r>
            <w:r w:rsidRPr="00B31E83">
              <w:rPr>
                <w:sz w:val="20"/>
                <w:szCs w:val="20"/>
              </w:rPr>
              <w:lastRenderedPageBreak/>
              <w:t>которым в соответствии с документацией о закупке заключается договор при уклонении победителя закупки от заключения договора;</w:t>
            </w:r>
          </w:p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(3) иные документы победителя закупки или участника закупки, с которым в соответствии с документацией о закупке заключается договор при уклонении победителя закупки от заключения договора, свидетельствующие об отказе от заключения договора в сроки и на условиях, содержащихся в документации о закупке и заявке на участие в закупке;</w:t>
            </w:r>
          </w:p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(4) факты </w:t>
            </w:r>
            <w:proofErr w:type="spellStart"/>
            <w:r w:rsidRPr="00B31E83">
              <w:rPr>
                <w:sz w:val="20"/>
                <w:szCs w:val="20"/>
              </w:rPr>
              <w:t>незаключения</w:t>
            </w:r>
            <w:proofErr w:type="spellEnd"/>
            <w:r w:rsidRPr="00B31E83">
              <w:rPr>
                <w:sz w:val="20"/>
                <w:szCs w:val="20"/>
              </w:rPr>
              <w:t xml:space="preserve"> договора победителем закупки или участником закупки, с которым в соответствии с документацией о закупке заключается договор при уклонении победителя закупки от заключения договора, в сроки и на условиях, содержащихся в документации о закупке и заявке на участие в закупке.</w:t>
            </w:r>
          </w:p>
          <w:p w:rsidR="007C016D" w:rsidRPr="00B31E83" w:rsidRDefault="007C016D" w:rsidP="007C016D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  <w:vAlign w:val="center"/>
          </w:tcPr>
          <w:p w:rsidR="007C016D" w:rsidRPr="00B31E83" w:rsidRDefault="007C016D" w:rsidP="007C016D">
            <w:pPr>
              <w:spacing w:before="40" w:after="40"/>
              <w:ind w:left="57" w:right="57" w:firstLine="0"/>
              <w:jc w:val="center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704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1.1.4</w:t>
            </w:r>
          </w:p>
        </w:tc>
        <w:tc>
          <w:tcPr>
            <w:tcW w:w="3676" w:type="dxa"/>
          </w:tcPr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Отсутствие в течение 12 месяцев до момента окончания срока подачи заявок на участие в закупке и в течение срока проведения процедуры закупки до подведения ее </w:t>
            </w:r>
            <w:proofErr w:type="gramStart"/>
            <w:r w:rsidRPr="00B31E83">
              <w:rPr>
                <w:sz w:val="20"/>
                <w:szCs w:val="20"/>
              </w:rPr>
              <w:t>итогов фактов отклонения Участника закупки</w:t>
            </w:r>
            <w:proofErr w:type="gramEnd"/>
            <w:r w:rsidRPr="00B31E83">
              <w:rPr>
                <w:sz w:val="20"/>
                <w:szCs w:val="20"/>
              </w:rPr>
              <w:t xml:space="preserve"> от участия в закупочных процедурах </w:t>
            </w:r>
            <w:r w:rsidRPr="00B31E83">
              <w:rPr>
                <w:sz w:val="20"/>
                <w:szCs w:val="20"/>
              </w:rPr>
              <w:br/>
            </w:r>
            <w:r w:rsidR="00E7218C" w:rsidRPr="00E7218C">
              <w:rPr>
                <w:rStyle w:val="af3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 xml:space="preserve">[Полное наименование </w:t>
            </w:r>
            <w:r w:rsidR="00E7218C" w:rsidRPr="00E7218C">
              <w:rPr>
                <w:rStyle w:val="af3"/>
                <w:b w:val="0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>ОГК</w:t>
            </w:r>
            <w:r w:rsidR="00E7218C" w:rsidRPr="00E7218C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>]</w:t>
            </w:r>
            <w:r w:rsidR="00E7218C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 xml:space="preserve"> </w:t>
            </w:r>
            <w:r w:rsidRPr="00B31E83">
              <w:rPr>
                <w:sz w:val="20"/>
                <w:szCs w:val="20"/>
              </w:rPr>
              <w:t>по следующим причинам:</w:t>
            </w:r>
          </w:p>
          <w:p w:rsidR="00B31E83" w:rsidRPr="00B31E83" w:rsidRDefault="00B31E83" w:rsidP="00B31E83">
            <w:pPr>
              <w:numPr>
                <w:ilvl w:val="0"/>
                <w:numId w:val="47"/>
              </w:numPr>
              <w:tabs>
                <w:tab w:val="clear" w:pos="1134"/>
                <w:tab w:val="left" w:pos="984"/>
              </w:tabs>
              <w:kinsoku/>
              <w:overflowPunct/>
              <w:autoSpaceDE/>
              <w:autoSpaceDN/>
              <w:spacing w:before="120"/>
              <w:ind w:left="0" w:firstLine="701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 xml:space="preserve">обнаружение недостоверных сведений в заявке и/или уточнениях заявок, существенных для допуска данного Участника закупки к процедуре закупки и/или установления его места в итогах ранжирования заявок; </w:t>
            </w:r>
          </w:p>
          <w:p w:rsidR="00B31E83" w:rsidRPr="00B31E83" w:rsidRDefault="00B31E83" w:rsidP="00B31E83">
            <w:pPr>
              <w:spacing w:before="120" w:after="120"/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4"/>
              </w:rPr>
              <w:t>наличие подкрепленного документами факта оказания давления Участником закупки на представителей Заказчика/Организатора закупки с целью повлиять на результаты процедуры закупки.</w:t>
            </w:r>
          </w:p>
        </w:tc>
        <w:tc>
          <w:tcPr>
            <w:tcW w:w="3686" w:type="dxa"/>
          </w:tcPr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Декларация Участника закупки о соответствии данному требованию за подписью руководителя Участника закупки по форме 1а/1б.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rFonts w:eastAsia="Calibri"/>
                <w:i/>
                <w:color w:val="0000FF"/>
                <w:szCs w:val="24"/>
                <w:u w:val="single"/>
              </w:rPr>
            </w:pPr>
            <w:r w:rsidRPr="00B31E83">
              <w:rPr>
                <w:sz w:val="20"/>
                <w:szCs w:val="20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</w:t>
            </w:r>
            <w:r w:rsidRPr="00B31E83">
              <w:rPr>
                <w:sz w:val="20"/>
                <w:szCs w:val="20"/>
              </w:rPr>
              <w:lastRenderedPageBreak/>
              <w:t xml:space="preserve">других открытых источниках, в том числе на сайтах </w:t>
            </w:r>
          </w:p>
          <w:p w:rsidR="00B31E83" w:rsidRPr="00B31E83" w:rsidRDefault="00241511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hyperlink r:id="rId11" w:history="1">
              <w:r w:rsidR="00B31E83" w:rsidRPr="00B31E83">
                <w:rPr>
                  <w:rFonts w:eastAsia="Calibri"/>
                  <w:color w:val="0000FF"/>
                  <w:szCs w:val="24"/>
                  <w:u w:val="single"/>
                  <w:lang w:val="en-US"/>
                </w:rPr>
                <w:t>http</w:t>
              </w:r>
              <w:r w:rsidR="00B31E83" w:rsidRPr="00B31E83">
                <w:rPr>
                  <w:rFonts w:eastAsia="Calibri"/>
                  <w:color w:val="0000FF"/>
                  <w:szCs w:val="24"/>
                  <w:u w:val="single"/>
                </w:rPr>
                <w:t>://</w:t>
              </w:r>
              <w:proofErr w:type="spellStart"/>
              <w:r w:rsidR="00B31E83" w:rsidRPr="00B31E83">
                <w:rPr>
                  <w:rFonts w:eastAsia="Calibri"/>
                  <w:color w:val="0000FF"/>
                  <w:szCs w:val="24"/>
                  <w:u w:val="single"/>
                  <w:lang w:val="en-US"/>
                </w:rPr>
                <w:t>zakupki</w:t>
              </w:r>
              <w:proofErr w:type="spellEnd"/>
              <w:r w:rsidR="00B31E83" w:rsidRPr="00B31E83">
                <w:rPr>
                  <w:rFonts w:eastAsia="Calibri"/>
                  <w:color w:val="0000FF"/>
                  <w:szCs w:val="24"/>
                  <w:u w:val="single"/>
                </w:rPr>
                <w:t>.</w:t>
              </w:r>
              <w:proofErr w:type="spellStart"/>
              <w:r w:rsidR="00B31E83" w:rsidRPr="00B31E83">
                <w:rPr>
                  <w:rFonts w:eastAsia="Calibri"/>
                  <w:color w:val="0000FF"/>
                  <w:szCs w:val="24"/>
                  <w:u w:val="single"/>
                  <w:lang w:val="en-US"/>
                </w:rPr>
                <w:t>gov</w:t>
              </w:r>
              <w:proofErr w:type="spellEnd"/>
              <w:r w:rsidR="00B31E83" w:rsidRPr="00B31E83">
                <w:rPr>
                  <w:rFonts w:eastAsia="Calibri"/>
                  <w:color w:val="0000FF"/>
                  <w:szCs w:val="24"/>
                  <w:u w:val="single"/>
                </w:rPr>
                <w:t>.</w:t>
              </w:r>
              <w:proofErr w:type="spellStart"/>
              <w:r w:rsidR="00B31E83" w:rsidRPr="00B31E83">
                <w:rPr>
                  <w:rFonts w:eastAsia="Calibri"/>
                  <w:color w:val="0000FF"/>
                  <w:szCs w:val="24"/>
                  <w:u w:val="single"/>
                  <w:lang w:val="en-US"/>
                </w:rPr>
                <w:t>ru</w:t>
              </w:r>
              <w:proofErr w:type="spellEnd"/>
            </w:hyperlink>
          </w:p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Критерии соответствия</w:t>
            </w:r>
            <w:r w:rsidR="00A64601">
              <w:rPr>
                <w:sz w:val="20"/>
                <w:szCs w:val="20"/>
              </w:rPr>
              <w:t xml:space="preserve"> требованиям закупки</w:t>
            </w:r>
            <w:r w:rsidRPr="00B31E83">
              <w:rPr>
                <w:sz w:val="20"/>
                <w:szCs w:val="20"/>
              </w:rPr>
              <w:t>:</w:t>
            </w:r>
          </w:p>
          <w:p w:rsidR="00B31E83" w:rsidRPr="00B31E83" w:rsidRDefault="00B31E83" w:rsidP="00B31E83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18" w:right="57" w:hanging="283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Наличие корректно оформленных документов, подтверждающих соответствие требованию. </w:t>
            </w:r>
          </w:p>
          <w:p w:rsidR="00B31E83" w:rsidRPr="00B31E83" w:rsidRDefault="00B31E83" w:rsidP="00B31E83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449" w:right="57"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Должны отсутствовать соответствующие протоколы проведения закупочных процедур </w:t>
            </w:r>
            <w:r w:rsidR="00E7218C">
              <w:rPr>
                <w:sz w:val="20"/>
                <w:szCs w:val="20"/>
              </w:rPr>
              <w:lastRenderedPageBreak/>
              <w:t>[ПОЛНОЕ НАИМЕНОВАНИЕ ОГК]</w:t>
            </w:r>
            <w:r w:rsidRPr="00B31E83">
              <w:rPr>
                <w:sz w:val="20"/>
                <w:szCs w:val="20"/>
              </w:rPr>
              <w:t>, содержащие факты отклонения Участника по соответствующим причинам.</w:t>
            </w:r>
          </w:p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  <w:vAlign w:val="center"/>
          </w:tcPr>
          <w:p w:rsidR="00B31E83" w:rsidRPr="00B31E83" w:rsidRDefault="00B31E83" w:rsidP="00B31E83">
            <w:pPr>
              <w:spacing w:before="40" w:after="40"/>
              <w:ind w:left="57" w:right="57" w:firstLine="0"/>
              <w:jc w:val="center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-</w:t>
            </w:r>
          </w:p>
        </w:tc>
      </w:tr>
      <w:tr w:rsidR="007C016D" w:rsidRPr="00B31E83" w:rsidTr="00B31E83">
        <w:tc>
          <w:tcPr>
            <w:tcW w:w="704" w:type="dxa"/>
          </w:tcPr>
          <w:p w:rsidR="007C016D" w:rsidRPr="00B31E83" w:rsidRDefault="007C016D" w:rsidP="007C016D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1.1.5</w:t>
            </w:r>
          </w:p>
        </w:tc>
        <w:tc>
          <w:tcPr>
            <w:tcW w:w="3676" w:type="dxa"/>
          </w:tcPr>
          <w:p w:rsidR="007C016D" w:rsidRDefault="007C016D" w:rsidP="007C016D">
            <w:pPr>
              <w:spacing w:before="120" w:after="120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 xml:space="preserve">Отсутствие в течение 24 месяцев до момента окончания срока подачи заявок на участие в закупке и в течение срока проведения процедуры закупки до подведения ее итогов фактов расторжения Обществом, относящимся к Заказчикам второго типа договора с Участником закупки по решению суда, вступившему в законную силу, либо случаев одностороннего отказа 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 xml:space="preserve">[Полное наименование </w:t>
            </w:r>
            <w:r w:rsidR="004011E1" w:rsidRPr="00E7218C">
              <w:rPr>
                <w:rStyle w:val="af3"/>
                <w:b w:val="0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>ОГК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>]</w:t>
            </w:r>
            <w:r w:rsidR="004011E1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 xml:space="preserve"> </w:t>
            </w:r>
            <w:r w:rsidRPr="00B31E83">
              <w:rPr>
                <w:sz w:val="20"/>
                <w:szCs w:val="20"/>
              </w:rPr>
              <w:t xml:space="preserve"> от исполнения договора в связи с существенным</w:t>
            </w:r>
            <w:r w:rsidRPr="00B31E83">
              <w:rPr>
                <w:sz w:val="20"/>
                <w:szCs w:val="20"/>
                <w:vertAlign w:val="superscript"/>
              </w:rPr>
              <w:footnoteReference w:id="1"/>
            </w:r>
            <w:r w:rsidRPr="00B31E83">
              <w:rPr>
                <w:sz w:val="20"/>
                <w:szCs w:val="20"/>
                <w:vertAlign w:val="superscript"/>
              </w:rPr>
              <w:t xml:space="preserve"> </w:t>
            </w:r>
            <w:r w:rsidRPr="00B31E83">
              <w:rPr>
                <w:sz w:val="20"/>
                <w:szCs w:val="20"/>
              </w:rPr>
              <w:t>нарушением</w:t>
            </w:r>
            <w:proofErr w:type="gramEnd"/>
            <w:r w:rsidRPr="00B31E83">
              <w:rPr>
                <w:sz w:val="20"/>
                <w:szCs w:val="20"/>
              </w:rPr>
              <w:t xml:space="preserve"> Участником закупки договора.</w:t>
            </w:r>
          </w:p>
          <w:p w:rsidR="007C016D" w:rsidRPr="006813B5" w:rsidRDefault="007C016D" w:rsidP="007C016D">
            <w:pPr>
              <w:spacing w:before="120" w:after="120"/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</w:tcPr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Декларация Участника закупки о соответствии данному требованию за подписью руководителя Участника закупки по форме 1а/1б.</w:t>
            </w:r>
          </w:p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:rsidR="007C016D" w:rsidRPr="00B31E83" w:rsidRDefault="007C016D" w:rsidP="007C016D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Критерии соответствия</w:t>
            </w:r>
            <w:r>
              <w:rPr>
                <w:sz w:val="20"/>
                <w:szCs w:val="20"/>
              </w:rPr>
              <w:t xml:space="preserve"> требованиям закупки</w:t>
            </w:r>
            <w:r w:rsidRPr="00B31E83">
              <w:rPr>
                <w:sz w:val="20"/>
                <w:szCs w:val="20"/>
              </w:rPr>
              <w:t>:</w:t>
            </w:r>
          </w:p>
          <w:p w:rsidR="007C016D" w:rsidRPr="00B31E83" w:rsidRDefault="007C016D" w:rsidP="007C016D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18" w:right="57" w:hanging="283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Наличие корректно оформленных документов, подтверждающих соответствие требованию.</w:t>
            </w:r>
          </w:p>
          <w:p w:rsidR="007C016D" w:rsidRPr="00B31E83" w:rsidRDefault="007C016D" w:rsidP="007C016D">
            <w:pPr>
              <w:numPr>
                <w:ilvl w:val="0"/>
                <w:numId w:val="48"/>
              </w:numPr>
              <w:tabs>
                <w:tab w:val="clear" w:pos="1134"/>
              </w:tabs>
              <w:spacing w:after="40"/>
              <w:ind w:left="318" w:right="57" w:hanging="283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Отсутствие соответствующих судебных решений в отношении Участника закупки по данным сайта в информационно-телекоммуникационной сети Интернет </w:t>
            </w:r>
            <w:hyperlink r:id="rId12" w:history="1">
              <w:r w:rsidRPr="00B31E83">
                <w:rPr>
                  <w:rFonts w:eastAsia="Calibri"/>
                  <w:color w:val="0000FF"/>
                  <w:szCs w:val="24"/>
                  <w:u w:val="single"/>
                </w:rPr>
                <w:t>http://kad.arbitr.ru/</w:t>
              </w:r>
            </w:hyperlink>
            <w:r w:rsidRPr="00B31E83">
              <w:rPr>
                <w:rFonts w:eastAsia="Calibri"/>
                <w:color w:val="0000FF"/>
                <w:szCs w:val="24"/>
                <w:u w:val="single"/>
              </w:rPr>
              <w:t>.</w:t>
            </w:r>
          </w:p>
          <w:p w:rsidR="007C016D" w:rsidRPr="00B31E83" w:rsidRDefault="007C016D" w:rsidP="007C016D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07" w:right="57"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Отсутствие документов по отказу </w:t>
            </w:r>
            <w:r w:rsidR="00E7218C">
              <w:rPr>
                <w:sz w:val="20"/>
                <w:szCs w:val="20"/>
              </w:rPr>
              <w:t>[ПОЛНОЕ НАИМЕНОВАНИЕ ОГК]</w:t>
            </w:r>
            <w:r w:rsidRPr="00B31E83">
              <w:rPr>
                <w:sz w:val="20"/>
                <w:szCs w:val="20"/>
              </w:rPr>
              <w:t xml:space="preserve"> от исполнения договора в одностороннем порядке в связи с </w:t>
            </w:r>
            <w:r w:rsidRPr="00B31E83">
              <w:rPr>
                <w:sz w:val="20"/>
                <w:szCs w:val="20"/>
              </w:rPr>
              <w:lastRenderedPageBreak/>
              <w:t>существенным нарушением Участником закупки договора.</w:t>
            </w:r>
          </w:p>
        </w:tc>
        <w:tc>
          <w:tcPr>
            <w:tcW w:w="3686" w:type="dxa"/>
            <w:vAlign w:val="center"/>
          </w:tcPr>
          <w:p w:rsidR="007C016D" w:rsidRPr="00B31E83" w:rsidRDefault="007C016D" w:rsidP="007C016D">
            <w:pPr>
              <w:spacing w:before="40" w:after="40"/>
              <w:ind w:left="57" w:right="57" w:firstLine="0"/>
              <w:jc w:val="center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704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1.1.6</w:t>
            </w:r>
          </w:p>
        </w:tc>
        <w:tc>
          <w:tcPr>
            <w:tcW w:w="3676" w:type="dxa"/>
          </w:tcPr>
          <w:p w:rsidR="00B31E83" w:rsidRPr="00B31E83" w:rsidRDefault="00B31E83" w:rsidP="00B31E83">
            <w:pPr>
              <w:spacing w:before="120" w:after="120"/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у Участника закупки конфликта интересов</w:t>
            </w:r>
            <w:r w:rsidRPr="00B31E83">
              <w:rPr>
                <w:sz w:val="20"/>
                <w:szCs w:val="20"/>
                <w:vertAlign w:val="superscript"/>
              </w:rPr>
              <w:footnoteReference w:id="2"/>
            </w:r>
            <w:r w:rsidRPr="00B31E83">
              <w:rPr>
                <w:sz w:val="20"/>
                <w:szCs w:val="20"/>
              </w:rPr>
              <w:t xml:space="preserve"> с работниками </w:t>
            </w:r>
            <w:r w:rsidRPr="00B31E83">
              <w:rPr>
                <w:sz w:val="20"/>
                <w:szCs w:val="20"/>
              </w:rPr>
              <w:br/>
              <w:t>Заказчика/Организатора закупки, членами коллегиальных органов управления, закупочных органов, уполномоченными лицами Заказчика/Организатора закупки</w:t>
            </w:r>
          </w:p>
        </w:tc>
        <w:tc>
          <w:tcPr>
            <w:tcW w:w="3686" w:type="dxa"/>
          </w:tcPr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Декларация Участника закупки о соответствии данному требованию за подписью руководителя Участника закупки по форме 1а/1б.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3685" w:type="dxa"/>
          </w:tcPr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Критерии соответствия </w:t>
            </w:r>
            <w:r w:rsidRPr="00B31E83">
              <w:rPr>
                <w:i/>
                <w:iCs/>
                <w:color w:val="333399"/>
                <w:sz w:val="20"/>
                <w:szCs w:val="20"/>
              </w:rPr>
              <w:t>требованиям закупки</w:t>
            </w:r>
            <w:r w:rsidRPr="00B31E83">
              <w:rPr>
                <w:sz w:val="20"/>
                <w:szCs w:val="20"/>
              </w:rPr>
              <w:t>:</w:t>
            </w:r>
          </w:p>
          <w:p w:rsidR="00B31E83" w:rsidRPr="00B31E83" w:rsidRDefault="00B31E83" w:rsidP="00B31E83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18" w:right="57" w:hanging="283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Наличие корректно оформленных документов, подтверждающих соответствие требованию. </w:t>
            </w:r>
          </w:p>
          <w:p w:rsidR="00B31E83" w:rsidRPr="00B31E83" w:rsidRDefault="00B31E83" w:rsidP="00B31E83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18" w:right="57" w:hanging="283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Должен отсутствовать конфликт интересов с работниками </w:t>
            </w:r>
            <w:r w:rsidRPr="00B31E83">
              <w:rPr>
                <w:sz w:val="20"/>
                <w:szCs w:val="20"/>
              </w:rPr>
              <w:br/>
              <w:t>Заказчика/Организатора закупки, членами коллегиальных органов управления, закупочных органов, уполномоченными лицами Заказчика/Организатора закупки.</w:t>
            </w:r>
          </w:p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  <w:vAlign w:val="center"/>
          </w:tcPr>
          <w:p w:rsidR="00B31E83" w:rsidRPr="00B31E83" w:rsidRDefault="00B31E83" w:rsidP="00B31E83">
            <w:pPr>
              <w:spacing w:before="40" w:after="40"/>
              <w:ind w:left="57" w:right="57" w:firstLine="0"/>
              <w:jc w:val="center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-</w:t>
            </w:r>
          </w:p>
        </w:tc>
      </w:tr>
      <w:tr w:rsidR="007C016D" w:rsidRPr="00B31E83" w:rsidTr="009E6BDE">
        <w:tc>
          <w:tcPr>
            <w:tcW w:w="704" w:type="dxa"/>
          </w:tcPr>
          <w:p w:rsidR="007C016D" w:rsidRPr="00B31E83" w:rsidRDefault="007C016D" w:rsidP="007C016D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1.1.7</w:t>
            </w:r>
          </w:p>
        </w:tc>
        <w:tc>
          <w:tcPr>
            <w:tcW w:w="3676" w:type="dxa"/>
            <w:tcBorders>
              <w:bottom w:val="single" w:sz="4" w:space="0" w:color="auto"/>
            </w:tcBorders>
          </w:tcPr>
          <w:p w:rsidR="007C016D" w:rsidRPr="00EF4B84" w:rsidRDefault="007C016D" w:rsidP="007C016D">
            <w:pPr>
              <w:ind w:firstLine="0"/>
              <w:rPr>
                <w:sz w:val="20"/>
                <w:szCs w:val="20"/>
              </w:rPr>
            </w:pPr>
            <w:proofErr w:type="gramStart"/>
            <w:r w:rsidRPr="00EF4B84">
              <w:rPr>
                <w:sz w:val="20"/>
                <w:szCs w:val="20"/>
              </w:rPr>
              <w:t xml:space="preserve">Отсутствие в течение 24 месяцев до момента окончания срока подачи заявок на участие в процедуре закупки и в течение срока проведения процедуры закупки до подведения ее итогов случаев судебных разбирательств в качестве ответчика с 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 xml:space="preserve">[Полное наименование </w:t>
            </w:r>
            <w:r w:rsidR="004011E1" w:rsidRPr="00E7218C">
              <w:rPr>
                <w:rStyle w:val="af3"/>
                <w:b w:val="0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>ОГК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>]</w:t>
            </w:r>
            <w:r w:rsidR="004011E1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 xml:space="preserve"> </w:t>
            </w:r>
            <w:r w:rsidRPr="00EF4B84">
              <w:rPr>
                <w:sz w:val="20"/>
                <w:szCs w:val="20"/>
              </w:rPr>
              <w:t xml:space="preserve"> в связи с существенными* нарушениями договора, исковые требования по </w:t>
            </w:r>
            <w:r w:rsidRPr="00EF4B84">
              <w:rPr>
                <w:sz w:val="20"/>
                <w:szCs w:val="20"/>
              </w:rPr>
              <w:lastRenderedPageBreak/>
              <w:t>которым были удовлетворены (решение суда вступило в законную силу).</w:t>
            </w:r>
            <w:proofErr w:type="gramEnd"/>
          </w:p>
          <w:p w:rsidR="007C016D" w:rsidRPr="00EF4B84" w:rsidRDefault="007C016D" w:rsidP="007C016D">
            <w:pPr>
              <w:tabs>
                <w:tab w:val="right" w:pos="9355"/>
              </w:tabs>
              <w:rPr>
                <w:color w:val="000000"/>
                <w:sz w:val="20"/>
                <w:szCs w:val="20"/>
              </w:rPr>
            </w:pPr>
          </w:p>
          <w:p w:rsidR="007C016D" w:rsidRPr="00EF4B84" w:rsidDel="001D4A7D" w:rsidRDefault="007C016D" w:rsidP="007C016D">
            <w:pPr>
              <w:rPr>
                <w:sz w:val="20"/>
                <w:szCs w:val="20"/>
              </w:rPr>
            </w:pPr>
            <w:r w:rsidRPr="00EF4B84">
              <w:rPr>
                <w:sz w:val="20"/>
                <w:szCs w:val="20"/>
              </w:rPr>
              <w:t>*Существенным признается нарушение договора одной из сторон, которое влечет для другой стороны такой ущерб, что она в значительной степени лишается того, на что была вправе рассчитывать при заключении договора.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7C016D" w:rsidRPr="00EF4B84" w:rsidRDefault="007C016D" w:rsidP="007C016D">
            <w:pPr>
              <w:ind w:firstLine="0"/>
              <w:rPr>
                <w:sz w:val="20"/>
                <w:szCs w:val="20"/>
              </w:rPr>
            </w:pPr>
            <w:r w:rsidRPr="00EF4B84">
              <w:rPr>
                <w:sz w:val="20"/>
                <w:szCs w:val="20"/>
              </w:rPr>
              <w:lastRenderedPageBreak/>
              <w:t xml:space="preserve">При отсутствии за установленный период судебных разбирательств качестве ответчика с 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 xml:space="preserve">[Полное наименование </w:t>
            </w:r>
            <w:r w:rsidR="004011E1" w:rsidRPr="00E7218C">
              <w:rPr>
                <w:rStyle w:val="af3"/>
                <w:b w:val="0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>ОГК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>]</w:t>
            </w:r>
            <w:r w:rsidR="004011E1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 xml:space="preserve"> </w:t>
            </w:r>
            <w:r w:rsidRPr="00EF4B84">
              <w:rPr>
                <w:sz w:val="20"/>
                <w:szCs w:val="20"/>
              </w:rPr>
              <w:t xml:space="preserve"> вне зависимости от предмета спора и наличия / отсутствия существенности нарушения договора, исковые требования по которым были удовлетворены (решение суда вступило в законную силу):</w:t>
            </w:r>
          </w:p>
          <w:p w:rsidR="007C016D" w:rsidRPr="00EF4B84" w:rsidRDefault="007C016D" w:rsidP="007C016D">
            <w:pPr>
              <w:tabs>
                <w:tab w:val="left" w:pos="360"/>
              </w:tabs>
              <w:spacing w:after="40"/>
              <w:contextualSpacing/>
              <w:rPr>
                <w:sz w:val="20"/>
                <w:szCs w:val="20"/>
              </w:rPr>
            </w:pPr>
            <w:r w:rsidRPr="00EF4B84">
              <w:rPr>
                <w:sz w:val="20"/>
                <w:szCs w:val="20"/>
              </w:rPr>
              <w:t xml:space="preserve">1. Письмо-декларация Участника </w:t>
            </w:r>
            <w:r w:rsidRPr="00EF4B84">
              <w:rPr>
                <w:sz w:val="20"/>
                <w:szCs w:val="20"/>
              </w:rPr>
              <w:lastRenderedPageBreak/>
              <w:t xml:space="preserve">закупки об отсутствии судебных разбирательств качестве ответчика с 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 xml:space="preserve">[Полное наименование </w:t>
            </w:r>
            <w:r w:rsidR="004011E1" w:rsidRPr="00E7218C">
              <w:rPr>
                <w:rStyle w:val="af3"/>
                <w:b w:val="0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>ОГК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>]</w:t>
            </w:r>
            <w:r w:rsidRPr="00EF4B84">
              <w:rPr>
                <w:sz w:val="20"/>
                <w:szCs w:val="20"/>
              </w:rPr>
              <w:t>, исковые требования по которым были удовлетворены за подписью уполномоченного лица Участника закупки (в свободной форме).</w:t>
            </w:r>
          </w:p>
          <w:p w:rsidR="007C016D" w:rsidRPr="00EF4B84" w:rsidRDefault="007C016D" w:rsidP="007C016D">
            <w:pPr>
              <w:tabs>
                <w:tab w:val="left" w:pos="360"/>
              </w:tabs>
              <w:spacing w:after="40"/>
              <w:contextualSpacing/>
              <w:rPr>
                <w:sz w:val="20"/>
                <w:szCs w:val="20"/>
              </w:rPr>
            </w:pPr>
            <w:r w:rsidRPr="00EF4B84">
              <w:rPr>
                <w:sz w:val="20"/>
                <w:szCs w:val="20"/>
              </w:rPr>
              <w:t xml:space="preserve">2. Отсутствие соответствующих судебных актов в отношении Участника закупки по данным сайта в информационно-телекоммуникационной сети Интернет </w:t>
            </w:r>
            <w:hyperlink r:id="rId13" w:history="1">
              <w:r w:rsidRPr="00EF4B84">
                <w:rPr>
                  <w:color w:val="0000FF"/>
                  <w:sz w:val="20"/>
                  <w:szCs w:val="20"/>
                  <w:u w:val="single"/>
                </w:rPr>
                <w:t>http://kad.arbitr.ru/</w:t>
              </w:r>
            </w:hyperlink>
            <w:r w:rsidRPr="00EF4B84">
              <w:rPr>
                <w:color w:val="0000FF"/>
                <w:sz w:val="20"/>
                <w:szCs w:val="20"/>
                <w:u w:val="single"/>
              </w:rPr>
              <w:t>.</w:t>
            </w:r>
          </w:p>
          <w:p w:rsidR="007C016D" w:rsidRPr="00EF4B84" w:rsidRDefault="007C016D" w:rsidP="007C016D">
            <w:pPr>
              <w:spacing w:after="40"/>
              <w:rPr>
                <w:sz w:val="20"/>
                <w:szCs w:val="20"/>
              </w:rPr>
            </w:pPr>
            <w:r w:rsidRPr="00EF4B84">
              <w:rPr>
                <w:sz w:val="20"/>
                <w:szCs w:val="20"/>
              </w:rPr>
              <w:t xml:space="preserve">При наличии за установленный период каких-либо судебных разбирательств качестве ответчика с 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 xml:space="preserve">[Полное наименование </w:t>
            </w:r>
            <w:r w:rsidR="004011E1" w:rsidRPr="00E7218C">
              <w:rPr>
                <w:rStyle w:val="af3"/>
                <w:b w:val="0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>ОГК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>]</w:t>
            </w:r>
            <w:r w:rsidR="004011E1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 xml:space="preserve"> </w:t>
            </w:r>
            <w:r w:rsidRPr="00EF4B84">
              <w:rPr>
                <w:sz w:val="20"/>
                <w:szCs w:val="20"/>
              </w:rPr>
              <w:t>вне зависимости от предмета спора и наличия / отсутствия существенности нарушения договора, исковые требования по которым были удовлетворены (решение суда вступило в законную силу):</w:t>
            </w:r>
          </w:p>
          <w:p w:rsidR="007C016D" w:rsidRPr="00EF4B84" w:rsidRDefault="007C016D" w:rsidP="007C016D">
            <w:pPr>
              <w:tabs>
                <w:tab w:val="left" w:pos="340"/>
              </w:tabs>
              <w:contextualSpacing/>
              <w:rPr>
                <w:sz w:val="20"/>
                <w:szCs w:val="20"/>
              </w:rPr>
            </w:pPr>
            <w:r w:rsidRPr="00EF4B84">
              <w:rPr>
                <w:sz w:val="20"/>
                <w:szCs w:val="20"/>
              </w:rPr>
              <w:t xml:space="preserve">Письмо Участника закупки о наличии судебных разбирательств качестве ответчика с 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 xml:space="preserve">[Полное наименование </w:t>
            </w:r>
            <w:r w:rsidR="004011E1" w:rsidRPr="00E7218C">
              <w:rPr>
                <w:rStyle w:val="af3"/>
                <w:b w:val="0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>ОГК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>]</w:t>
            </w:r>
            <w:r w:rsidRPr="00EF4B84">
              <w:rPr>
                <w:sz w:val="20"/>
                <w:szCs w:val="20"/>
              </w:rPr>
              <w:t>, исковые требования по которым были удовлетворены за подписью уполномоченного лица Участника закупки (в свободной форме) с приложением Реестра таких судебных разбирательств (в свободной форме), включающего следующую информацию:</w:t>
            </w:r>
          </w:p>
          <w:p w:rsidR="007C016D" w:rsidRPr="00EF4B84" w:rsidRDefault="007C016D" w:rsidP="007C016D">
            <w:pPr>
              <w:tabs>
                <w:tab w:val="left" w:pos="375"/>
                <w:tab w:val="left" w:pos="685"/>
              </w:tabs>
              <w:contextualSpacing/>
              <w:rPr>
                <w:sz w:val="20"/>
                <w:szCs w:val="20"/>
              </w:rPr>
            </w:pPr>
            <w:r w:rsidRPr="00EF4B84">
              <w:rPr>
                <w:sz w:val="20"/>
                <w:szCs w:val="20"/>
              </w:rPr>
              <w:t xml:space="preserve">а) наименование истца 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 xml:space="preserve">[Полное 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lastRenderedPageBreak/>
              <w:t xml:space="preserve">наименование </w:t>
            </w:r>
            <w:r w:rsidR="004011E1" w:rsidRPr="00E7218C">
              <w:rPr>
                <w:rStyle w:val="af3"/>
                <w:b w:val="0"/>
                <w:bCs/>
                <w:iCs/>
                <w:sz w:val="20"/>
                <w:szCs w:val="20"/>
                <w:highlight w:val="yellow"/>
                <w:shd w:val="pct10" w:color="auto" w:fill="auto"/>
              </w:rPr>
              <w:t>ОГК</w:t>
            </w:r>
            <w:r w:rsidR="004011E1" w:rsidRPr="00E7218C">
              <w:rPr>
                <w:rStyle w:val="af3"/>
                <w:bCs/>
                <w:iCs/>
                <w:sz w:val="20"/>
                <w:szCs w:val="20"/>
                <w:shd w:val="pct10" w:color="auto" w:fill="auto"/>
              </w:rPr>
              <w:t>]</w:t>
            </w:r>
            <w:r w:rsidRPr="00EF4B84">
              <w:rPr>
                <w:sz w:val="20"/>
                <w:szCs w:val="20"/>
              </w:rPr>
              <w:t>;</w:t>
            </w:r>
          </w:p>
          <w:p w:rsidR="007C016D" w:rsidRPr="00EF4B84" w:rsidRDefault="007C016D" w:rsidP="007C016D">
            <w:pPr>
              <w:tabs>
                <w:tab w:val="left" w:pos="375"/>
                <w:tab w:val="left" w:pos="685"/>
              </w:tabs>
              <w:contextualSpacing/>
              <w:rPr>
                <w:sz w:val="20"/>
                <w:szCs w:val="20"/>
              </w:rPr>
            </w:pPr>
            <w:r w:rsidRPr="00EF4B84">
              <w:rPr>
                <w:sz w:val="20"/>
                <w:szCs w:val="20"/>
              </w:rPr>
              <w:t xml:space="preserve">б) предмета спора с пометкой </w:t>
            </w:r>
            <w:proofErr w:type="gramStart"/>
            <w:r w:rsidRPr="00EF4B84">
              <w:rPr>
                <w:sz w:val="20"/>
                <w:szCs w:val="20"/>
              </w:rPr>
              <w:t>признака наличия/отсутствия существенного нарушения условий договора</w:t>
            </w:r>
            <w:proofErr w:type="gramEnd"/>
            <w:r w:rsidRPr="00EF4B84">
              <w:rPr>
                <w:sz w:val="20"/>
                <w:szCs w:val="20"/>
              </w:rPr>
              <w:t>;</w:t>
            </w:r>
          </w:p>
          <w:p w:rsidR="007C016D" w:rsidRPr="00EF4B84" w:rsidDel="001D4A7D" w:rsidRDefault="007C016D" w:rsidP="007C016D">
            <w:pPr>
              <w:tabs>
                <w:tab w:val="left" w:pos="375"/>
                <w:tab w:val="left" w:pos="685"/>
              </w:tabs>
              <w:contextualSpacing/>
              <w:rPr>
                <w:sz w:val="20"/>
                <w:szCs w:val="20"/>
              </w:rPr>
            </w:pPr>
            <w:r w:rsidRPr="00EF4B84">
              <w:rPr>
                <w:sz w:val="20"/>
                <w:szCs w:val="20"/>
              </w:rPr>
              <w:t>в) номера дела и даты вынесения судебного акта.</w:t>
            </w: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:rsidR="007C016D" w:rsidRPr="00EF4B84" w:rsidRDefault="007C016D" w:rsidP="007C016D">
            <w:pPr>
              <w:tabs>
                <w:tab w:val="right" w:pos="9355"/>
              </w:tabs>
              <w:spacing w:after="40"/>
              <w:rPr>
                <w:color w:val="000000"/>
                <w:sz w:val="20"/>
                <w:szCs w:val="20"/>
              </w:rPr>
            </w:pPr>
            <w:r w:rsidRPr="00EF4B84">
              <w:rPr>
                <w:color w:val="000000"/>
                <w:sz w:val="20"/>
                <w:szCs w:val="20"/>
              </w:rPr>
              <w:lastRenderedPageBreak/>
              <w:t>«Соответствует» – документы, подтверждающие отсутствие случаев судебных разбирательств, представлены</w:t>
            </w:r>
          </w:p>
          <w:p w:rsidR="007C016D" w:rsidRPr="00EF4B84" w:rsidRDefault="007C016D" w:rsidP="007C016D">
            <w:pPr>
              <w:tabs>
                <w:tab w:val="right" w:pos="9355"/>
              </w:tabs>
              <w:spacing w:after="40"/>
              <w:rPr>
                <w:color w:val="000000"/>
                <w:sz w:val="20"/>
                <w:szCs w:val="20"/>
              </w:rPr>
            </w:pPr>
            <w:r w:rsidRPr="00EF4B84">
              <w:rPr>
                <w:color w:val="000000"/>
                <w:sz w:val="20"/>
                <w:szCs w:val="20"/>
              </w:rPr>
              <w:t xml:space="preserve">«Не соответствует» – документы, подтверждающие отсутствие случаев судебных разбирательств, не представлены, либо представлены не в полном объеме, либо представлены нечитаемые и/или недействительные документы и/или документы с </w:t>
            </w:r>
            <w:r w:rsidRPr="00EF4B84">
              <w:rPr>
                <w:color w:val="000000"/>
                <w:sz w:val="20"/>
                <w:szCs w:val="20"/>
              </w:rPr>
              <w:lastRenderedPageBreak/>
              <w:t>признаками фальсификации.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7C016D" w:rsidRPr="00EF4B84" w:rsidDel="001D4A7D" w:rsidRDefault="007C016D" w:rsidP="007C016D">
            <w:pPr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15437" w:type="dxa"/>
            <w:gridSpan w:val="5"/>
          </w:tcPr>
          <w:p w:rsidR="00B31E83" w:rsidRPr="00B31E83" w:rsidRDefault="00B31E83" w:rsidP="00B31E83">
            <w:pPr>
              <w:numPr>
                <w:ilvl w:val="1"/>
                <w:numId w:val="59"/>
              </w:numPr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ТРЕБОВАНИЯ К НАЛИЧИЮ РАЗРЕЩЕНИЙ (лицензий, свидетельств о допуске на поставку товаров, выполнение работ или оказание услуг в соответствии с действующим законодательством Российской Федерации или применимым правом)</w:t>
            </w:r>
          </w:p>
        </w:tc>
      </w:tr>
      <w:tr w:rsidR="00DA17D5" w:rsidRPr="00B31E83" w:rsidTr="00B31E83">
        <w:tc>
          <w:tcPr>
            <w:tcW w:w="704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1.2.1</w:t>
            </w:r>
          </w:p>
        </w:tc>
        <w:tc>
          <w:tcPr>
            <w:tcW w:w="3676" w:type="dxa"/>
          </w:tcPr>
          <w:p w:rsidR="00DA17D5" w:rsidRPr="009A498C" w:rsidRDefault="008B0256" w:rsidP="00DA17D5">
            <w:pPr>
              <w:ind w:firstLine="0"/>
              <w:rPr>
                <w:b/>
                <w:sz w:val="20"/>
                <w:szCs w:val="20"/>
              </w:rPr>
            </w:pPr>
            <w:r w:rsidRPr="008B0256">
              <w:rPr>
                <w:b/>
                <w:sz w:val="20"/>
                <w:szCs w:val="20"/>
                <w:shd w:val="clear" w:color="auto" w:fill="FFFF99"/>
              </w:rPr>
              <w:t>Наличие лицензии</w:t>
            </w:r>
          </w:p>
        </w:tc>
        <w:tc>
          <w:tcPr>
            <w:tcW w:w="3686" w:type="dxa"/>
          </w:tcPr>
          <w:p w:rsidR="00DA17D5" w:rsidRPr="008B0256" w:rsidRDefault="008B0256" w:rsidP="007C6E8B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8B0256">
              <w:rPr>
                <w:iCs/>
                <w:sz w:val="20"/>
                <w:szCs w:val="24"/>
              </w:rPr>
              <w:t xml:space="preserve">Копия лицензии </w:t>
            </w:r>
            <w:proofErr w:type="gramStart"/>
            <w:r w:rsidRPr="008B0256">
              <w:rPr>
                <w:iCs/>
                <w:sz w:val="20"/>
                <w:szCs w:val="24"/>
              </w:rPr>
              <w:t>на</w:t>
            </w:r>
            <w:proofErr w:type="gramEnd"/>
            <w:r w:rsidRPr="008B0256">
              <w:rPr>
                <w:iCs/>
                <w:sz w:val="20"/>
                <w:szCs w:val="24"/>
              </w:rPr>
              <w:t xml:space="preserve"> </w:t>
            </w:r>
            <w:r w:rsidR="007C6E8B">
              <w:rPr>
                <w:iCs/>
                <w:sz w:val="20"/>
                <w:szCs w:val="24"/>
              </w:rPr>
              <w:t>…</w:t>
            </w:r>
          </w:p>
        </w:tc>
        <w:tc>
          <w:tcPr>
            <w:tcW w:w="3685" w:type="dxa"/>
          </w:tcPr>
          <w:p w:rsidR="008B0256" w:rsidRPr="008B0256" w:rsidRDefault="008B0256" w:rsidP="008B0256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8B0256">
              <w:rPr>
                <w:sz w:val="20"/>
                <w:szCs w:val="20"/>
              </w:rPr>
              <w:t>Критерии соответствия требованиям закупки:</w:t>
            </w:r>
          </w:p>
          <w:p w:rsidR="008B0256" w:rsidRDefault="008B0256" w:rsidP="008B0256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8B0256">
              <w:rPr>
                <w:sz w:val="20"/>
                <w:szCs w:val="20"/>
              </w:rPr>
              <w:t xml:space="preserve"> </w:t>
            </w:r>
            <w:r w:rsidRPr="00AF477D">
              <w:rPr>
                <w:b/>
                <w:sz w:val="20"/>
                <w:szCs w:val="20"/>
              </w:rPr>
              <w:t>«Соответствует»</w:t>
            </w:r>
            <w:r w:rsidRPr="008B0256">
              <w:rPr>
                <w:sz w:val="20"/>
                <w:szCs w:val="20"/>
              </w:rPr>
              <w:t xml:space="preserve"> - предоставлен</w:t>
            </w:r>
            <w:r>
              <w:rPr>
                <w:sz w:val="20"/>
                <w:szCs w:val="20"/>
              </w:rPr>
              <w:t xml:space="preserve">а копия </w:t>
            </w:r>
            <w:r w:rsidRPr="008B0256">
              <w:rPr>
                <w:sz w:val="20"/>
                <w:szCs w:val="20"/>
              </w:rPr>
              <w:t xml:space="preserve">лицензии </w:t>
            </w:r>
            <w:proofErr w:type="gramStart"/>
            <w:r w:rsidRPr="008B0256">
              <w:rPr>
                <w:sz w:val="20"/>
                <w:szCs w:val="20"/>
              </w:rPr>
              <w:t>на</w:t>
            </w:r>
            <w:proofErr w:type="gramEnd"/>
            <w:r w:rsidRPr="008B0256">
              <w:rPr>
                <w:sz w:val="20"/>
                <w:szCs w:val="20"/>
              </w:rPr>
              <w:t xml:space="preserve"> </w:t>
            </w:r>
            <w:r w:rsidR="007C6E8B">
              <w:rPr>
                <w:sz w:val="20"/>
                <w:szCs w:val="20"/>
              </w:rPr>
              <w:t>…..</w:t>
            </w:r>
            <w:r w:rsidRPr="008B0256">
              <w:rPr>
                <w:sz w:val="20"/>
                <w:szCs w:val="20"/>
              </w:rPr>
              <w:t xml:space="preserve"> </w:t>
            </w:r>
          </w:p>
          <w:p w:rsidR="00DA17D5" w:rsidRPr="00B31E83" w:rsidRDefault="008B0256" w:rsidP="007C6E8B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AF477D">
              <w:rPr>
                <w:b/>
                <w:sz w:val="20"/>
                <w:szCs w:val="20"/>
              </w:rPr>
              <w:t>«Не соответствует»</w:t>
            </w:r>
            <w:r w:rsidRPr="008B0256">
              <w:rPr>
                <w:sz w:val="20"/>
                <w:szCs w:val="20"/>
              </w:rPr>
              <w:t xml:space="preserve"> - не предоставлен</w:t>
            </w:r>
            <w:r>
              <w:rPr>
                <w:sz w:val="20"/>
                <w:szCs w:val="20"/>
              </w:rPr>
              <w:t>а</w:t>
            </w:r>
            <w:r w:rsidRPr="008B0256">
              <w:rPr>
                <w:sz w:val="20"/>
                <w:szCs w:val="20"/>
              </w:rPr>
              <w:t xml:space="preserve"> копия лицензии </w:t>
            </w:r>
            <w:proofErr w:type="gramStart"/>
            <w:r w:rsidRPr="008B0256">
              <w:rPr>
                <w:sz w:val="20"/>
                <w:szCs w:val="20"/>
              </w:rPr>
              <w:t>на</w:t>
            </w:r>
            <w:proofErr w:type="gramEnd"/>
            <w:r w:rsidRPr="008B0256">
              <w:rPr>
                <w:sz w:val="20"/>
                <w:szCs w:val="20"/>
              </w:rPr>
              <w:t xml:space="preserve"> </w:t>
            </w:r>
            <w:r w:rsidR="007C6E8B">
              <w:rPr>
                <w:sz w:val="20"/>
                <w:szCs w:val="20"/>
              </w:rPr>
              <w:t>…..</w:t>
            </w:r>
          </w:p>
        </w:tc>
        <w:tc>
          <w:tcPr>
            <w:tcW w:w="3686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15437" w:type="dxa"/>
            <w:gridSpan w:val="5"/>
          </w:tcPr>
          <w:p w:rsidR="00B31E83" w:rsidRPr="00B31E83" w:rsidRDefault="00B31E83" w:rsidP="00B31E83">
            <w:pPr>
              <w:numPr>
                <w:ilvl w:val="1"/>
                <w:numId w:val="59"/>
              </w:numPr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ТРЕБОВАНИЯ К ОПЫТУ</w:t>
            </w:r>
          </w:p>
        </w:tc>
      </w:tr>
      <w:tr w:rsidR="00DA17D5" w:rsidRPr="00B31E83" w:rsidTr="00B31E83">
        <w:tc>
          <w:tcPr>
            <w:tcW w:w="704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1.3.1</w:t>
            </w:r>
          </w:p>
        </w:tc>
        <w:tc>
          <w:tcPr>
            <w:tcW w:w="3676" w:type="dxa"/>
          </w:tcPr>
          <w:p w:rsidR="00DA17D5" w:rsidRPr="009A498C" w:rsidRDefault="00DA17D5" w:rsidP="00DA17D5">
            <w:pPr>
              <w:ind w:firstLine="0"/>
              <w:rPr>
                <w:b/>
                <w:sz w:val="20"/>
                <w:szCs w:val="20"/>
                <w:shd w:val="clear" w:color="auto" w:fill="FFFF99"/>
              </w:rPr>
            </w:pPr>
            <w:r w:rsidRPr="009A498C">
              <w:rPr>
                <w:b/>
                <w:sz w:val="20"/>
                <w:szCs w:val="20"/>
                <w:shd w:val="clear" w:color="auto" w:fill="FFFF99"/>
              </w:rPr>
              <w:t>[указать содержание требования]</w:t>
            </w:r>
          </w:p>
          <w:p w:rsidR="00DA17D5" w:rsidRPr="009A498C" w:rsidRDefault="00DA17D5" w:rsidP="00DA17D5">
            <w:pPr>
              <w:ind w:firstLine="0"/>
              <w:rPr>
                <w:b/>
                <w:sz w:val="20"/>
                <w:szCs w:val="20"/>
              </w:rPr>
            </w:pPr>
          </w:p>
        </w:tc>
        <w:tc>
          <w:tcPr>
            <w:tcW w:w="3686" w:type="dxa"/>
          </w:tcPr>
          <w:p w:rsidR="00DA17D5" w:rsidRPr="00B31E83" w:rsidRDefault="00DA17D5" w:rsidP="00DA17D5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proofErr w:type="gramStart"/>
            <w:r w:rsidRPr="00B31E83">
              <w:rPr>
                <w:i/>
                <w:iCs/>
                <w:color w:val="333399"/>
                <w:sz w:val="20"/>
                <w:szCs w:val="24"/>
              </w:rPr>
              <w:t xml:space="preserve">Копия уведомления Организатора закупки о квалификации Участника по виду продукции </w:t>
            </w:r>
            <w:r w:rsidRPr="00B31E83">
              <w:rPr>
                <w:b/>
                <w:sz w:val="20"/>
                <w:szCs w:val="20"/>
                <w:shd w:val="clear" w:color="auto" w:fill="FFFF99"/>
              </w:rPr>
              <w:t>[</w:t>
            </w:r>
            <w:r w:rsidRPr="00B31E83">
              <w:rPr>
                <w:b/>
                <w:i/>
                <w:sz w:val="20"/>
                <w:szCs w:val="20"/>
                <w:shd w:val="clear" w:color="auto" w:fill="FFFF99"/>
              </w:rPr>
              <w:t>наименование вида продукции</w:t>
            </w:r>
            <w:r w:rsidRPr="00B31E83">
              <w:rPr>
                <w:b/>
                <w:sz w:val="20"/>
                <w:szCs w:val="20"/>
                <w:shd w:val="clear" w:color="auto" w:fill="FFFF99"/>
              </w:rPr>
              <w:t>]</w:t>
            </w:r>
            <w:r w:rsidRPr="00B31E83">
              <w:rPr>
                <w:i/>
                <w:iCs/>
                <w:color w:val="333399"/>
                <w:sz w:val="20"/>
                <w:szCs w:val="20"/>
              </w:rPr>
              <w:t>,</w:t>
            </w:r>
            <w:r w:rsidRPr="00B31E83">
              <w:rPr>
                <w:i/>
                <w:iCs/>
                <w:color w:val="333399"/>
                <w:sz w:val="20"/>
                <w:szCs w:val="24"/>
              </w:rPr>
              <w:t xml:space="preserve"> срок действия которой заканчивается не ранее указанной в Блоке 1 настоящего документа даты подведения итогов</w:t>
            </w:r>
            <w:r w:rsidRPr="00B31E83">
              <w:rPr>
                <w:sz w:val="20"/>
                <w:szCs w:val="20"/>
              </w:rPr>
              <w:t>]</w:t>
            </w:r>
            <w:proofErr w:type="gramEnd"/>
          </w:p>
          <w:p w:rsidR="00DA17D5" w:rsidRPr="00B31E83" w:rsidRDefault="00DA17D5" w:rsidP="00DA17D5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:rsidR="00DA17D5" w:rsidRPr="00B31E83" w:rsidRDefault="00DA17D5" w:rsidP="00DA17D5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Критерии соответствия [</w:t>
            </w:r>
            <w:r w:rsidRPr="00B31E83">
              <w:rPr>
                <w:i/>
                <w:iCs/>
                <w:color w:val="333399"/>
                <w:sz w:val="20"/>
                <w:szCs w:val="20"/>
              </w:rPr>
              <w:t>требованиям закупки и/или требованиям долгосрочной квалификации</w:t>
            </w:r>
            <w:r w:rsidRPr="00B31E83">
              <w:rPr>
                <w:sz w:val="20"/>
                <w:szCs w:val="20"/>
              </w:rPr>
              <w:t>]:</w:t>
            </w:r>
          </w:p>
        </w:tc>
        <w:tc>
          <w:tcPr>
            <w:tcW w:w="3686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15437" w:type="dxa"/>
            <w:gridSpan w:val="5"/>
          </w:tcPr>
          <w:p w:rsidR="00B31E83" w:rsidRPr="00B31E83" w:rsidRDefault="00B31E83" w:rsidP="00B31E83">
            <w:pPr>
              <w:numPr>
                <w:ilvl w:val="1"/>
                <w:numId w:val="59"/>
              </w:numPr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ТРЕБОВАНИЯ К МАТЕРИАЛЬНО-ПРОИЗВОДСТВЕННЫМ РЕСУРСАМ ДЛЯ ИСПОЛНЕНИЯ ОБЯЗАТЕЛЬСТ ПО ДОГОВОРУ</w:t>
            </w:r>
          </w:p>
        </w:tc>
      </w:tr>
      <w:tr w:rsidR="00DA17D5" w:rsidRPr="00B31E83" w:rsidTr="00B31E83">
        <w:tc>
          <w:tcPr>
            <w:tcW w:w="704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1.4.1</w:t>
            </w:r>
          </w:p>
        </w:tc>
        <w:tc>
          <w:tcPr>
            <w:tcW w:w="3676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:rsidR="00DA17D5" w:rsidRDefault="00DA17D5" w:rsidP="00DA17D5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Критерии соответствия</w:t>
            </w:r>
            <w:r>
              <w:rPr>
                <w:sz w:val="20"/>
                <w:szCs w:val="20"/>
              </w:rPr>
              <w:t xml:space="preserve"> требованиям закупки</w:t>
            </w:r>
            <w:r w:rsidRPr="00B31E83">
              <w:rPr>
                <w:sz w:val="20"/>
                <w:szCs w:val="20"/>
              </w:rPr>
              <w:t>:</w:t>
            </w:r>
          </w:p>
          <w:p w:rsidR="007C6E8B" w:rsidRDefault="00DA17D5" w:rsidP="007C6E8B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0A4B7D">
              <w:rPr>
                <w:b/>
                <w:sz w:val="20"/>
                <w:szCs w:val="20"/>
              </w:rPr>
              <w:t xml:space="preserve"> «Соответствует»</w:t>
            </w:r>
            <w:r>
              <w:rPr>
                <w:sz w:val="20"/>
                <w:szCs w:val="20"/>
              </w:rPr>
              <w:t xml:space="preserve"> - </w:t>
            </w:r>
          </w:p>
          <w:p w:rsidR="00DA17D5" w:rsidRPr="00B31E83" w:rsidRDefault="00DA17D5" w:rsidP="007C6E8B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0A4B7D">
              <w:rPr>
                <w:b/>
                <w:sz w:val="20"/>
                <w:szCs w:val="20"/>
              </w:rPr>
              <w:t>«Не соответствует»</w:t>
            </w:r>
            <w:r>
              <w:rPr>
                <w:sz w:val="20"/>
                <w:szCs w:val="20"/>
              </w:rPr>
              <w:t xml:space="preserve"> - </w:t>
            </w:r>
            <w:r w:rsidRPr="003A0DEB">
              <w:rPr>
                <w:b/>
                <w:sz w:val="20"/>
                <w:szCs w:val="20"/>
              </w:rPr>
              <w:t>не предоставлен</w:t>
            </w:r>
            <w:r>
              <w:rPr>
                <w:sz w:val="20"/>
                <w:szCs w:val="20"/>
              </w:rPr>
              <w:t xml:space="preserve"> </w:t>
            </w:r>
            <w:r w:rsidRPr="000A4B7D">
              <w:rPr>
                <w:b/>
                <w:sz w:val="20"/>
                <w:szCs w:val="20"/>
              </w:rPr>
              <w:t xml:space="preserve">полный пакет </w:t>
            </w:r>
            <w:r w:rsidRPr="000A4B7D">
              <w:rPr>
                <w:b/>
                <w:sz w:val="20"/>
                <w:szCs w:val="20"/>
              </w:rPr>
              <w:lastRenderedPageBreak/>
              <w:t>документов</w:t>
            </w:r>
            <w:r w:rsidRPr="00554529">
              <w:rPr>
                <w:sz w:val="20"/>
                <w:szCs w:val="20"/>
              </w:rPr>
              <w:t xml:space="preserve"> </w:t>
            </w:r>
          </w:p>
        </w:tc>
        <w:tc>
          <w:tcPr>
            <w:tcW w:w="3686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15437" w:type="dxa"/>
            <w:gridSpan w:val="5"/>
          </w:tcPr>
          <w:p w:rsidR="00B31E83" w:rsidRPr="00B31E83" w:rsidRDefault="00B31E83" w:rsidP="00B31E83">
            <w:pPr>
              <w:numPr>
                <w:ilvl w:val="1"/>
                <w:numId w:val="59"/>
              </w:numPr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ТРЕБОВАНИЯ К НАЛИЧИЮ ТРУДОВЫХ РЕСУРСОВ ДЛЯ ИСПОЛНЕНИЯ ОБЯЗАТЕЛЬСТВ ПО ДОГОВОРУ</w:t>
            </w:r>
          </w:p>
        </w:tc>
      </w:tr>
      <w:tr w:rsidR="00DA17D5" w:rsidRPr="00B31E83" w:rsidTr="00EF0F18">
        <w:tc>
          <w:tcPr>
            <w:tcW w:w="704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1.5.1</w:t>
            </w:r>
          </w:p>
        </w:tc>
        <w:tc>
          <w:tcPr>
            <w:tcW w:w="3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E8B" w:rsidRPr="003A0DEB" w:rsidRDefault="007C6E8B" w:rsidP="007C6E8B">
            <w:pPr>
              <w:ind w:firstLine="0"/>
              <w:rPr>
                <w:b/>
                <w:sz w:val="20"/>
                <w:szCs w:val="20"/>
                <w:shd w:val="clear" w:color="auto" w:fill="FFFF99"/>
              </w:rPr>
            </w:pPr>
            <w:r w:rsidRPr="003A0DEB">
              <w:rPr>
                <w:b/>
                <w:sz w:val="20"/>
                <w:szCs w:val="20"/>
                <w:shd w:val="clear" w:color="auto" w:fill="FFFF99"/>
              </w:rPr>
              <w:t>[указать содержание требования]</w:t>
            </w:r>
          </w:p>
          <w:p w:rsidR="007C6E8B" w:rsidRDefault="007C6E8B" w:rsidP="007C6E8B">
            <w:pPr>
              <w:pStyle w:val="af0"/>
              <w:spacing w:before="0" w:after="0"/>
              <w:ind w:left="0" w:right="0" w:firstLine="15"/>
              <w:rPr>
                <w:sz w:val="20"/>
                <w:szCs w:val="20"/>
              </w:rPr>
            </w:pPr>
          </w:p>
          <w:p w:rsidR="00DA17D5" w:rsidRPr="00394270" w:rsidRDefault="00DA17D5" w:rsidP="007C6E8B">
            <w:pPr>
              <w:pStyle w:val="af0"/>
              <w:spacing w:before="0" w:after="0"/>
              <w:ind w:left="0" w:right="0" w:firstLine="15"/>
              <w:rPr>
                <w:sz w:val="20"/>
                <w:szCs w:val="20"/>
              </w:rPr>
            </w:pPr>
            <w:r w:rsidRPr="00394270">
              <w:rPr>
                <w:sz w:val="20"/>
                <w:szCs w:val="20"/>
              </w:rPr>
              <w:t>Наличие специалистов</w:t>
            </w:r>
            <w:r w:rsidR="007C6E8B">
              <w:rPr>
                <w:sz w:val="20"/>
                <w:szCs w:val="20"/>
              </w:rPr>
              <w:t>…..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17D5" w:rsidRPr="00346C0B" w:rsidRDefault="00DA17D5" w:rsidP="007C6E8B">
            <w:pPr>
              <w:ind w:firstLine="0"/>
              <w:rPr>
                <w:sz w:val="20"/>
                <w:szCs w:val="20"/>
              </w:rPr>
            </w:pPr>
            <w:r w:rsidRPr="00F13542">
              <w:rPr>
                <w:sz w:val="20"/>
                <w:szCs w:val="20"/>
              </w:rPr>
              <w:t xml:space="preserve">Копия договора </w:t>
            </w:r>
            <w:r w:rsidR="007C6E8B">
              <w:rPr>
                <w:sz w:val="20"/>
                <w:szCs w:val="20"/>
              </w:rPr>
              <w:t>…</w:t>
            </w:r>
            <w:r w:rsidRPr="00F13542">
              <w:rPr>
                <w:sz w:val="20"/>
                <w:szCs w:val="20"/>
              </w:rPr>
              <w:t>.</w:t>
            </w:r>
          </w:p>
        </w:tc>
        <w:tc>
          <w:tcPr>
            <w:tcW w:w="3685" w:type="dxa"/>
          </w:tcPr>
          <w:p w:rsidR="00DA17D5" w:rsidRDefault="00DA17D5" w:rsidP="00DA17D5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Критерии соответствия</w:t>
            </w:r>
            <w:r>
              <w:rPr>
                <w:sz w:val="20"/>
                <w:szCs w:val="20"/>
              </w:rPr>
              <w:t xml:space="preserve"> требованиям закупки</w:t>
            </w:r>
            <w:r w:rsidRPr="00B31E83">
              <w:rPr>
                <w:sz w:val="20"/>
                <w:szCs w:val="20"/>
              </w:rPr>
              <w:t>:</w:t>
            </w:r>
          </w:p>
          <w:p w:rsidR="00DA17D5" w:rsidRDefault="00DA17D5" w:rsidP="00DA17D5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0A4B7D">
              <w:rPr>
                <w:b/>
                <w:sz w:val="20"/>
                <w:szCs w:val="20"/>
              </w:rPr>
              <w:t>«Соответствует» - предоставлены</w:t>
            </w:r>
            <w:r>
              <w:rPr>
                <w:sz w:val="20"/>
                <w:szCs w:val="20"/>
              </w:rPr>
              <w:t xml:space="preserve"> </w:t>
            </w:r>
            <w:r w:rsidRPr="00B2412C">
              <w:rPr>
                <w:b/>
                <w:sz w:val="20"/>
                <w:szCs w:val="20"/>
              </w:rPr>
              <w:t>документы, подтверждающие наличие специалистов</w:t>
            </w:r>
            <w:r w:rsidR="007C6E8B">
              <w:rPr>
                <w:b/>
                <w:sz w:val="20"/>
                <w:szCs w:val="20"/>
              </w:rPr>
              <w:t>….</w:t>
            </w:r>
          </w:p>
          <w:p w:rsidR="00DA17D5" w:rsidRPr="00B31E83" w:rsidRDefault="00DA17D5" w:rsidP="007C6E8B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0A4B7D">
              <w:rPr>
                <w:b/>
                <w:sz w:val="20"/>
                <w:szCs w:val="20"/>
              </w:rPr>
              <w:t>«Не соответствует» - не предоставлены</w:t>
            </w:r>
            <w:r w:rsidRPr="00FA101D">
              <w:rPr>
                <w:sz w:val="20"/>
                <w:szCs w:val="20"/>
              </w:rPr>
              <w:t xml:space="preserve"> </w:t>
            </w:r>
            <w:r w:rsidRPr="00B2412C">
              <w:rPr>
                <w:b/>
                <w:sz w:val="20"/>
                <w:szCs w:val="20"/>
              </w:rPr>
              <w:t>документы</w:t>
            </w:r>
            <w:r>
              <w:t xml:space="preserve"> </w:t>
            </w:r>
          </w:p>
        </w:tc>
        <w:tc>
          <w:tcPr>
            <w:tcW w:w="3686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</w:tr>
      <w:tr w:rsidR="00DA17D5" w:rsidRPr="00B31E83" w:rsidTr="00E175D4">
        <w:tc>
          <w:tcPr>
            <w:tcW w:w="704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1.5.2</w:t>
            </w:r>
          </w:p>
        </w:tc>
        <w:tc>
          <w:tcPr>
            <w:tcW w:w="3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6E8B" w:rsidRPr="003A0DEB" w:rsidRDefault="007C6E8B" w:rsidP="007C6E8B">
            <w:pPr>
              <w:ind w:firstLine="0"/>
              <w:rPr>
                <w:b/>
                <w:sz w:val="20"/>
                <w:szCs w:val="20"/>
                <w:shd w:val="clear" w:color="auto" w:fill="FFFF99"/>
              </w:rPr>
            </w:pPr>
            <w:r w:rsidRPr="003A0DEB">
              <w:rPr>
                <w:b/>
                <w:sz w:val="20"/>
                <w:szCs w:val="20"/>
                <w:shd w:val="clear" w:color="auto" w:fill="FFFF99"/>
              </w:rPr>
              <w:t>[указать содержание требования]</w:t>
            </w:r>
          </w:p>
          <w:p w:rsidR="00DA17D5" w:rsidRPr="00346C0B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A17D5" w:rsidRPr="00394270" w:rsidRDefault="00DA17D5" w:rsidP="00DA17D5">
            <w:pPr>
              <w:pStyle w:val="af0"/>
              <w:spacing w:before="0" w:after="0"/>
              <w:ind w:left="0" w:right="0" w:hanging="109"/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:rsidR="00DA17D5" w:rsidRDefault="00DA17D5" w:rsidP="00DA17D5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Критерии соответствия</w:t>
            </w:r>
            <w:r>
              <w:rPr>
                <w:sz w:val="20"/>
                <w:szCs w:val="20"/>
              </w:rPr>
              <w:t xml:space="preserve"> требованиям закупки</w:t>
            </w:r>
            <w:r w:rsidRPr="00B31E83">
              <w:rPr>
                <w:sz w:val="20"/>
                <w:szCs w:val="20"/>
              </w:rPr>
              <w:t>:</w:t>
            </w:r>
          </w:p>
          <w:p w:rsidR="007C6E8B" w:rsidRDefault="00DA17D5" w:rsidP="007C6E8B">
            <w:pPr>
              <w:spacing w:before="120" w:after="120"/>
              <w:ind w:left="57" w:right="57" w:firstLine="0"/>
              <w:rPr>
                <w:b/>
                <w:sz w:val="20"/>
                <w:szCs w:val="20"/>
              </w:rPr>
            </w:pPr>
            <w:r w:rsidRPr="00FA101D">
              <w:rPr>
                <w:b/>
                <w:sz w:val="20"/>
                <w:szCs w:val="20"/>
              </w:rPr>
              <w:t>«Соответствует» - предоставлены</w:t>
            </w:r>
            <w:r>
              <w:rPr>
                <w:sz w:val="20"/>
                <w:szCs w:val="20"/>
              </w:rPr>
              <w:t xml:space="preserve"> </w:t>
            </w:r>
            <w:r w:rsidRPr="00B2412C">
              <w:rPr>
                <w:b/>
                <w:sz w:val="20"/>
                <w:szCs w:val="20"/>
              </w:rPr>
              <w:t>документы</w:t>
            </w:r>
          </w:p>
          <w:p w:rsidR="00DA17D5" w:rsidRPr="00B31E83" w:rsidRDefault="007C6E8B" w:rsidP="007C6E8B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FA101D">
              <w:rPr>
                <w:b/>
                <w:sz w:val="20"/>
                <w:szCs w:val="20"/>
              </w:rPr>
              <w:t xml:space="preserve"> </w:t>
            </w:r>
            <w:r w:rsidR="00DA17D5" w:rsidRPr="00FA101D">
              <w:rPr>
                <w:b/>
                <w:sz w:val="20"/>
                <w:szCs w:val="20"/>
              </w:rPr>
              <w:t>«Не соответствует»</w:t>
            </w:r>
            <w:r w:rsidR="00DA17D5" w:rsidRPr="00FA101D">
              <w:rPr>
                <w:sz w:val="20"/>
                <w:szCs w:val="20"/>
              </w:rPr>
              <w:t xml:space="preserve"> - </w:t>
            </w:r>
            <w:r w:rsidR="00DA17D5" w:rsidRPr="00FA101D">
              <w:rPr>
                <w:b/>
                <w:sz w:val="20"/>
                <w:szCs w:val="20"/>
              </w:rPr>
              <w:t>не предоставлены</w:t>
            </w:r>
            <w:r w:rsidR="00DA17D5" w:rsidRPr="00FA101D">
              <w:rPr>
                <w:sz w:val="20"/>
                <w:szCs w:val="20"/>
              </w:rPr>
              <w:t xml:space="preserve"> </w:t>
            </w:r>
            <w:r w:rsidR="00DA17D5" w:rsidRPr="00B2412C">
              <w:rPr>
                <w:b/>
                <w:sz w:val="20"/>
                <w:szCs w:val="20"/>
              </w:rPr>
              <w:t>документы</w:t>
            </w:r>
            <w:r w:rsidR="00DA17D5">
              <w:rPr>
                <w:b/>
                <w:sz w:val="20"/>
                <w:szCs w:val="20"/>
              </w:rPr>
              <w:t xml:space="preserve"> </w:t>
            </w:r>
          </w:p>
        </w:tc>
        <w:tc>
          <w:tcPr>
            <w:tcW w:w="3686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15437" w:type="dxa"/>
            <w:gridSpan w:val="5"/>
          </w:tcPr>
          <w:p w:rsidR="00B31E83" w:rsidRPr="00B31E83" w:rsidRDefault="00B31E83" w:rsidP="00B31E83">
            <w:pPr>
              <w:numPr>
                <w:ilvl w:val="1"/>
                <w:numId w:val="59"/>
              </w:numPr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ТРЕБОВАНИЯ К СИСТЕМЕ МЕНЕДЖМЕНТА КАЧЕСТВА</w:t>
            </w:r>
          </w:p>
        </w:tc>
      </w:tr>
      <w:tr w:rsidR="00DA17D5" w:rsidRPr="00B31E83" w:rsidTr="00B31E83">
        <w:tc>
          <w:tcPr>
            <w:tcW w:w="704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1.6.1</w:t>
            </w:r>
          </w:p>
        </w:tc>
        <w:tc>
          <w:tcPr>
            <w:tcW w:w="3676" w:type="dxa"/>
          </w:tcPr>
          <w:p w:rsidR="00DA17D5" w:rsidRPr="003A0DEB" w:rsidRDefault="00DA17D5" w:rsidP="00DA17D5">
            <w:pPr>
              <w:ind w:firstLine="0"/>
              <w:rPr>
                <w:b/>
                <w:sz w:val="20"/>
                <w:szCs w:val="20"/>
                <w:shd w:val="clear" w:color="auto" w:fill="FFFF99"/>
              </w:rPr>
            </w:pPr>
            <w:r w:rsidRPr="003A0DEB">
              <w:rPr>
                <w:b/>
                <w:sz w:val="20"/>
                <w:szCs w:val="20"/>
                <w:shd w:val="clear" w:color="auto" w:fill="FFFF99"/>
              </w:rPr>
              <w:t>[указать содержание требования]</w:t>
            </w:r>
          </w:p>
          <w:p w:rsidR="00DA17D5" w:rsidRPr="003A0DEB" w:rsidRDefault="00DA17D5" w:rsidP="007C6E8B">
            <w:pPr>
              <w:tabs>
                <w:tab w:val="clear" w:pos="1134"/>
              </w:tabs>
              <w:spacing w:before="120" w:after="120"/>
              <w:ind w:right="57" w:firstLine="0"/>
              <w:rPr>
                <w:b/>
                <w:sz w:val="20"/>
                <w:szCs w:val="20"/>
              </w:rPr>
            </w:pPr>
          </w:p>
        </w:tc>
        <w:tc>
          <w:tcPr>
            <w:tcW w:w="3686" w:type="dxa"/>
          </w:tcPr>
          <w:p w:rsidR="00DA17D5" w:rsidRPr="00B31E83" w:rsidRDefault="00DA17D5" w:rsidP="00DA17D5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proofErr w:type="gramStart"/>
            <w:r w:rsidRPr="00B31E83">
              <w:rPr>
                <w:i/>
                <w:iCs/>
                <w:color w:val="333399"/>
                <w:sz w:val="20"/>
                <w:szCs w:val="24"/>
              </w:rPr>
              <w:t xml:space="preserve">Копия уведомления Организатора закупки о квалификации Участника по виду продукции </w:t>
            </w:r>
            <w:r w:rsidRPr="00B31E83">
              <w:rPr>
                <w:b/>
                <w:sz w:val="20"/>
                <w:szCs w:val="20"/>
                <w:shd w:val="clear" w:color="auto" w:fill="FFFF99"/>
              </w:rPr>
              <w:t>[</w:t>
            </w:r>
            <w:r w:rsidRPr="00B31E83">
              <w:rPr>
                <w:b/>
                <w:i/>
                <w:sz w:val="20"/>
                <w:szCs w:val="20"/>
                <w:shd w:val="clear" w:color="auto" w:fill="FFFF99"/>
              </w:rPr>
              <w:t>наименование вида продукции</w:t>
            </w:r>
            <w:r w:rsidRPr="00B31E83">
              <w:rPr>
                <w:b/>
                <w:sz w:val="20"/>
                <w:szCs w:val="20"/>
                <w:shd w:val="clear" w:color="auto" w:fill="FFFF99"/>
              </w:rPr>
              <w:t>]</w:t>
            </w:r>
            <w:r w:rsidRPr="00B31E83">
              <w:rPr>
                <w:i/>
                <w:iCs/>
                <w:color w:val="333399"/>
                <w:sz w:val="20"/>
                <w:szCs w:val="20"/>
              </w:rPr>
              <w:t>,</w:t>
            </w:r>
            <w:r w:rsidRPr="00B31E83">
              <w:rPr>
                <w:i/>
                <w:iCs/>
                <w:color w:val="333399"/>
                <w:sz w:val="20"/>
                <w:szCs w:val="24"/>
              </w:rPr>
              <w:t xml:space="preserve"> срок действия которой заканчивается не ранее указанной в Блоке 1 настоящего документа даты подведения итогов</w:t>
            </w:r>
            <w:r w:rsidRPr="00B31E83">
              <w:rPr>
                <w:sz w:val="20"/>
                <w:szCs w:val="20"/>
              </w:rPr>
              <w:t>]</w:t>
            </w:r>
            <w:proofErr w:type="gramEnd"/>
          </w:p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:rsidR="00DA17D5" w:rsidRPr="00B31E83" w:rsidRDefault="00DA17D5" w:rsidP="00DA17D5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Критерии соответствия [</w:t>
            </w:r>
            <w:r w:rsidRPr="00B31E83">
              <w:rPr>
                <w:i/>
                <w:iCs/>
                <w:color w:val="333399"/>
                <w:sz w:val="20"/>
                <w:szCs w:val="20"/>
              </w:rPr>
              <w:t>требованиям закупки и/или требованиям долгосрочной квалификации</w:t>
            </w:r>
            <w:r w:rsidRPr="00B31E83">
              <w:rPr>
                <w:sz w:val="20"/>
                <w:szCs w:val="20"/>
              </w:rPr>
              <w:t>]:</w:t>
            </w:r>
          </w:p>
        </w:tc>
        <w:tc>
          <w:tcPr>
            <w:tcW w:w="3686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704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1.6.2</w:t>
            </w:r>
          </w:p>
        </w:tc>
        <w:tc>
          <w:tcPr>
            <w:tcW w:w="3676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…</w:t>
            </w:r>
          </w:p>
        </w:tc>
        <w:tc>
          <w:tcPr>
            <w:tcW w:w="3686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15437" w:type="dxa"/>
            <w:gridSpan w:val="5"/>
          </w:tcPr>
          <w:p w:rsidR="00B31E83" w:rsidRPr="00B31E83" w:rsidRDefault="00B31E83" w:rsidP="00B31E83">
            <w:pPr>
              <w:numPr>
                <w:ilvl w:val="1"/>
                <w:numId w:val="59"/>
              </w:numPr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ТРЕБОВАНИЯ В ОТНОШЕНИИ ДЕЙСТВУЮЩЕЙ СИСТЕМЫ УПРАВЛЕНИЯ ПРОМЫШЛЕННОЙ БЕЗОПАСНОСТЬЮ, ОХРАНОЙ ТРУДА И ОКРУЖАЮЩЕЙ СРЕДЫ</w:t>
            </w:r>
          </w:p>
        </w:tc>
      </w:tr>
      <w:tr w:rsidR="00DA17D5" w:rsidRPr="00B31E83" w:rsidTr="00B31E83">
        <w:tc>
          <w:tcPr>
            <w:tcW w:w="704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1.7.1</w:t>
            </w:r>
          </w:p>
        </w:tc>
        <w:tc>
          <w:tcPr>
            <w:tcW w:w="3676" w:type="dxa"/>
          </w:tcPr>
          <w:p w:rsidR="00DA17D5" w:rsidRPr="003A0DEB" w:rsidRDefault="00DA17D5" w:rsidP="00DA17D5">
            <w:pPr>
              <w:ind w:firstLine="0"/>
              <w:rPr>
                <w:b/>
                <w:sz w:val="20"/>
                <w:szCs w:val="20"/>
                <w:shd w:val="clear" w:color="auto" w:fill="FFFF99"/>
              </w:rPr>
            </w:pPr>
            <w:r w:rsidRPr="003A0DEB">
              <w:rPr>
                <w:b/>
                <w:sz w:val="20"/>
                <w:szCs w:val="20"/>
                <w:shd w:val="clear" w:color="auto" w:fill="FFFF99"/>
              </w:rPr>
              <w:t>[указать содержание требования]</w:t>
            </w:r>
          </w:p>
          <w:p w:rsidR="00DA17D5" w:rsidRPr="003A0DEB" w:rsidRDefault="00DA17D5" w:rsidP="007C6E8B">
            <w:pPr>
              <w:tabs>
                <w:tab w:val="clear" w:pos="1134"/>
              </w:tabs>
              <w:spacing w:before="120" w:after="120"/>
              <w:ind w:right="57" w:firstLine="0"/>
              <w:rPr>
                <w:b/>
                <w:sz w:val="20"/>
                <w:szCs w:val="20"/>
              </w:rPr>
            </w:pPr>
          </w:p>
        </w:tc>
        <w:tc>
          <w:tcPr>
            <w:tcW w:w="3686" w:type="dxa"/>
          </w:tcPr>
          <w:p w:rsidR="00DA17D5" w:rsidRPr="00B31E83" w:rsidRDefault="00DA17D5" w:rsidP="00DA17D5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proofErr w:type="gramStart"/>
            <w:r w:rsidRPr="00B31E83">
              <w:rPr>
                <w:i/>
                <w:iCs/>
                <w:color w:val="333399"/>
                <w:sz w:val="20"/>
                <w:szCs w:val="24"/>
              </w:rPr>
              <w:t xml:space="preserve">Копия уведомления Организатора закупки о квалификации Участника по </w:t>
            </w:r>
            <w:r w:rsidRPr="00B31E83">
              <w:rPr>
                <w:i/>
                <w:iCs/>
                <w:color w:val="333399"/>
                <w:sz w:val="20"/>
                <w:szCs w:val="24"/>
              </w:rPr>
              <w:lastRenderedPageBreak/>
              <w:t xml:space="preserve">виду продукции </w:t>
            </w:r>
            <w:r w:rsidRPr="00B31E83">
              <w:rPr>
                <w:b/>
                <w:sz w:val="20"/>
                <w:szCs w:val="20"/>
                <w:shd w:val="clear" w:color="auto" w:fill="FFFF99"/>
              </w:rPr>
              <w:t>[</w:t>
            </w:r>
            <w:r w:rsidRPr="00B31E83">
              <w:rPr>
                <w:b/>
                <w:i/>
                <w:sz w:val="20"/>
                <w:szCs w:val="20"/>
                <w:shd w:val="clear" w:color="auto" w:fill="FFFF99"/>
              </w:rPr>
              <w:t>наименование вида продукции</w:t>
            </w:r>
            <w:r w:rsidRPr="00B31E83">
              <w:rPr>
                <w:b/>
                <w:sz w:val="20"/>
                <w:szCs w:val="20"/>
                <w:shd w:val="clear" w:color="auto" w:fill="FFFF99"/>
              </w:rPr>
              <w:t>]</w:t>
            </w:r>
            <w:r w:rsidRPr="00B31E83">
              <w:rPr>
                <w:i/>
                <w:iCs/>
                <w:color w:val="333399"/>
                <w:sz w:val="20"/>
                <w:szCs w:val="20"/>
              </w:rPr>
              <w:t>,</w:t>
            </w:r>
            <w:r w:rsidRPr="00B31E83">
              <w:rPr>
                <w:i/>
                <w:iCs/>
                <w:color w:val="333399"/>
                <w:sz w:val="20"/>
                <w:szCs w:val="24"/>
              </w:rPr>
              <w:t xml:space="preserve"> срок действия которой заканчивается не ранее указанной в Блоке 1 настоящего документа даты подведения итогов</w:t>
            </w:r>
            <w:r w:rsidRPr="00B31E83">
              <w:rPr>
                <w:sz w:val="20"/>
                <w:szCs w:val="20"/>
              </w:rPr>
              <w:t>]</w:t>
            </w:r>
            <w:proofErr w:type="gramEnd"/>
          </w:p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:rsidR="00DA17D5" w:rsidRPr="00B31E83" w:rsidRDefault="00DA17D5" w:rsidP="00DA17D5">
            <w:pPr>
              <w:spacing w:before="120" w:after="120"/>
              <w:ind w:left="57"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Критерии соответствия [</w:t>
            </w:r>
            <w:r w:rsidRPr="00B31E83">
              <w:rPr>
                <w:i/>
                <w:iCs/>
                <w:color w:val="333399"/>
                <w:sz w:val="20"/>
                <w:szCs w:val="20"/>
              </w:rPr>
              <w:t xml:space="preserve">требованиям закупки и/или требованиям </w:t>
            </w:r>
            <w:r w:rsidRPr="00B31E83">
              <w:rPr>
                <w:i/>
                <w:iCs/>
                <w:color w:val="333399"/>
                <w:sz w:val="20"/>
                <w:szCs w:val="20"/>
              </w:rPr>
              <w:lastRenderedPageBreak/>
              <w:t>долгосрочной квалификации</w:t>
            </w:r>
            <w:r w:rsidRPr="00B31E83">
              <w:rPr>
                <w:sz w:val="20"/>
                <w:szCs w:val="20"/>
              </w:rPr>
              <w:t>]:</w:t>
            </w:r>
          </w:p>
        </w:tc>
        <w:tc>
          <w:tcPr>
            <w:tcW w:w="3686" w:type="dxa"/>
          </w:tcPr>
          <w:p w:rsidR="00DA17D5" w:rsidRPr="00B31E83" w:rsidRDefault="00DA17D5" w:rsidP="00DA17D5">
            <w:pPr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704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1.7.2</w:t>
            </w:r>
          </w:p>
        </w:tc>
        <w:tc>
          <w:tcPr>
            <w:tcW w:w="3676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…</w:t>
            </w:r>
          </w:p>
        </w:tc>
        <w:tc>
          <w:tcPr>
            <w:tcW w:w="3686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15437" w:type="dxa"/>
            <w:gridSpan w:val="5"/>
          </w:tcPr>
          <w:p w:rsidR="00B31E83" w:rsidRPr="00B31E83" w:rsidRDefault="00B31E83" w:rsidP="00B31E83">
            <w:pPr>
              <w:numPr>
                <w:ilvl w:val="1"/>
                <w:numId w:val="59"/>
              </w:numPr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ИНЫЕ ТРЕБОВАНИЯ</w:t>
            </w:r>
          </w:p>
        </w:tc>
      </w:tr>
      <w:tr w:rsidR="006813B5" w:rsidRPr="00B31E83" w:rsidTr="00927E05">
        <w:tc>
          <w:tcPr>
            <w:tcW w:w="704" w:type="dxa"/>
          </w:tcPr>
          <w:p w:rsidR="006813B5" w:rsidRPr="00B31E83" w:rsidRDefault="006813B5" w:rsidP="00DA17D5">
            <w:pPr>
              <w:ind w:firstLine="0"/>
              <w:rPr>
                <w:sz w:val="20"/>
                <w:szCs w:val="20"/>
              </w:rPr>
            </w:pPr>
            <w:r w:rsidRPr="00FD770A">
              <w:rPr>
                <w:color w:val="0000CC"/>
                <w:sz w:val="20"/>
                <w:szCs w:val="20"/>
              </w:rPr>
              <w:t>1.8.1</w:t>
            </w:r>
            <w:r w:rsidR="00FD770A" w:rsidRPr="00FD770A">
              <w:rPr>
                <w:rStyle w:val="afc"/>
                <w:color w:val="0000CC"/>
                <w:szCs w:val="20"/>
              </w:rPr>
              <w:footnoteReference w:id="3"/>
            </w:r>
          </w:p>
        </w:tc>
        <w:tc>
          <w:tcPr>
            <w:tcW w:w="3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3B5" w:rsidRPr="004C4C64" w:rsidRDefault="006813B5" w:rsidP="00714A85">
            <w:pPr>
              <w:ind w:left="8" w:firstLine="0"/>
              <w:rPr>
                <w:color w:val="000099"/>
                <w:sz w:val="20"/>
                <w:szCs w:val="20"/>
              </w:rPr>
            </w:pPr>
            <w:r w:rsidRPr="004C4C64">
              <w:rPr>
                <w:color w:val="000099"/>
                <w:sz w:val="20"/>
                <w:szCs w:val="20"/>
              </w:rPr>
              <w:t>Страна происхождения товара (закупаемой кабельной продукции) – Российская Федерация (далее – РФ)</w:t>
            </w:r>
            <w:r>
              <w:rPr>
                <w:color w:val="000099"/>
                <w:sz w:val="20"/>
                <w:szCs w:val="20"/>
              </w:rPr>
              <w:t>.</w:t>
            </w:r>
            <w:r>
              <w:rPr>
                <w:rStyle w:val="afc"/>
                <w:color w:val="000099"/>
                <w:szCs w:val="20"/>
              </w:rPr>
              <w:footnoteReference w:id="4"/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13B5" w:rsidRPr="006813B5" w:rsidRDefault="006813B5" w:rsidP="006813B5">
            <w:pPr>
              <w:ind w:left="8" w:firstLine="0"/>
              <w:rPr>
                <w:color w:val="000099"/>
                <w:sz w:val="20"/>
                <w:szCs w:val="20"/>
              </w:rPr>
            </w:pPr>
            <w:r w:rsidRPr="006813B5">
              <w:rPr>
                <w:color w:val="000099"/>
                <w:sz w:val="20"/>
                <w:szCs w:val="20"/>
              </w:rPr>
              <w:t>В соответствии с ПП 1875:</w:t>
            </w:r>
          </w:p>
          <w:p w:rsidR="006813B5" w:rsidRPr="006813B5" w:rsidRDefault="006813B5" w:rsidP="006813B5">
            <w:pPr>
              <w:ind w:left="8" w:firstLine="0"/>
              <w:rPr>
                <w:color w:val="000099"/>
                <w:sz w:val="20"/>
                <w:szCs w:val="20"/>
              </w:rPr>
            </w:pPr>
            <w:r w:rsidRPr="006813B5">
              <w:rPr>
                <w:color w:val="000099"/>
                <w:sz w:val="20"/>
                <w:szCs w:val="20"/>
              </w:rPr>
              <w:t xml:space="preserve"> - номер реестровой записи из реестра российской промышленной продукции;</w:t>
            </w:r>
          </w:p>
          <w:p w:rsidR="006813B5" w:rsidRPr="006813B5" w:rsidRDefault="006813B5" w:rsidP="006813B5">
            <w:pPr>
              <w:ind w:left="8" w:firstLine="0"/>
              <w:rPr>
                <w:color w:val="000099"/>
                <w:sz w:val="20"/>
                <w:szCs w:val="20"/>
              </w:rPr>
            </w:pPr>
            <w:r w:rsidRPr="006813B5">
              <w:rPr>
                <w:color w:val="000099"/>
                <w:sz w:val="20"/>
                <w:szCs w:val="20"/>
              </w:rPr>
              <w:t>- иная информация / документы в зависимости от закупаемой продукции.</w:t>
            </w:r>
          </w:p>
        </w:tc>
        <w:tc>
          <w:tcPr>
            <w:tcW w:w="3685" w:type="dxa"/>
          </w:tcPr>
          <w:p w:rsidR="006813B5" w:rsidRPr="006813B5" w:rsidRDefault="006813B5" w:rsidP="006813B5">
            <w:pPr>
              <w:ind w:left="8" w:firstLine="0"/>
              <w:rPr>
                <w:color w:val="000099"/>
                <w:sz w:val="20"/>
                <w:szCs w:val="20"/>
              </w:rPr>
            </w:pPr>
            <w:r w:rsidRPr="006813B5">
              <w:rPr>
                <w:color w:val="000099"/>
                <w:sz w:val="20"/>
                <w:szCs w:val="20"/>
              </w:rPr>
              <w:t>На основании  ПП  1875</w:t>
            </w:r>
          </w:p>
        </w:tc>
        <w:tc>
          <w:tcPr>
            <w:tcW w:w="3686" w:type="dxa"/>
          </w:tcPr>
          <w:p w:rsidR="006813B5" w:rsidRPr="00B31E83" w:rsidRDefault="006813B5" w:rsidP="00DA17D5">
            <w:pPr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704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1.8.2</w:t>
            </w:r>
          </w:p>
        </w:tc>
        <w:tc>
          <w:tcPr>
            <w:tcW w:w="3676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…</w:t>
            </w:r>
          </w:p>
        </w:tc>
        <w:tc>
          <w:tcPr>
            <w:tcW w:w="3686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5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  <w:tc>
          <w:tcPr>
            <w:tcW w:w="3686" w:type="dxa"/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</w:tc>
      </w:tr>
    </w:tbl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numPr>
          <w:ilvl w:val="0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B31E83">
        <w:rPr>
          <w:rFonts w:ascii="Arial" w:hAnsi="Arial"/>
          <w:b/>
          <w:bCs/>
          <w:caps/>
          <w:sz w:val="28"/>
          <w:szCs w:val="24"/>
        </w:rPr>
        <w:t>Требования к уровню устойчивости финансового состояния</w:t>
      </w:r>
    </w:p>
    <w:tbl>
      <w:tblPr>
        <w:tblStyle w:val="43"/>
        <w:tblW w:w="1542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2"/>
        <w:gridCol w:w="3714"/>
        <w:gridCol w:w="3715"/>
        <w:gridCol w:w="3715"/>
        <w:gridCol w:w="3715"/>
      </w:tblGrid>
      <w:tr w:rsidR="00B31E83" w:rsidRPr="00B31E83" w:rsidTr="00532CC2">
        <w:tc>
          <w:tcPr>
            <w:tcW w:w="562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spacing w:before="120" w:after="120"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№ </w:t>
            </w:r>
            <w:proofErr w:type="gramStart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п</w:t>
            </w:r>
            <w:proofErr w:type="gramEnd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/п</w:t>
            </w:r>
          </w:p>
        </w:tc>
        <w:tc>
          <w:tcPr>
            <w:tcW w:w="371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spacing w:before="120" w:after="120"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Содержание требования</w:t>
            </w:r>
          </w:p>
        </w:tc>
        <w:tc>
          <w:tcPr>
            <w:tcW w:w="371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spacing w:before="120" w:after="120"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Подтверждение соответствия требованию</w:t>
            </w:r>
          </w:p>
        </w:tc>
        <w:tc>
          <w:tcPr>
            <w:tcW w:w="371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spacing w:before="120" w:after="120"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Критерии оценки соответствия требованию В раМКАХ ЗАКУПКИ / ДЛЯ КВАЛИФИКАЦИИ</w:t>
            </w:r>
          </w:p>
        </w:tc>
        <w:tc>
          <w:tcPr>
            <w:tcW w:w="371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spacing w:before="120" w:after="120"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Методика расчета и применения показателя</w:t>
            </w:r>
          </w:p>
        </w:tc>
      </w:tr>
      <w:tr w:rsidR="00B31E83" w:rsidRPr="00B31E83" w:rsidTr="00532CC2">
        <w:tc>
          <w:tcPr>
            <w:tcW w:w="562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</w:t>
            </w:r>
          </w:p>
        </w:tc>
        <w:tc>
          <w:tcPr>
            <w:tcW w:w="3714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Наличие приемлемого </w:t>
            </w:r>
            <w:proofErr w:type="gramStart"/>
            <w:r w:rsidRPr="00B31E83">
              <w:rPr>
                <w:sz w:val="20"/>
                <w:szCs w:val="20"/>
              </w:rPr>
              <w:t>уровня устойчивости финансового состояния Участника закупки</w:t>
            </w:r>
            <w:proofErr w:type="gramEnd"/>
            <w:r w:rsidRPr="00B31E83">
              <w:rPr>
                <w:sz w:val="20"/>
                <w:szCs w:val="20"/>
              </w:rPr>
              <w:t xml:space="preserve"> за актуальный отчетный период </w:t>
            </w:r>
          </w:p>
          <w:tbl>
            <w:tblPr>
              <w:tblStyle w:val="43"/>
              <w:tblW w:w="0" w:type="auto"/>
              <w:tblInd w:w="1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71"/>
              <w:gridCol w:w="7213"/>
            </w:tblGrid>
            <w:tr w:rsidR="00B31E83" w:rsidRPr="00B31E83" w:rsidTr="00532CC2">
              <w:tc>
                <w:tcPr>
                  <w:tcW w:w="471" w:type="dxa"/>
                </w:tcPr>
                <w:p w:rsidR="00B31E83" w:rsidRPr="00B31E83" w:rsidRDefault="00B31E83" w:rsidP="00B31E83">
                  <w:pPr>
                    <w:ind w:firstLine="0"/>
                    <w:jc w:val="left"/>
                    <w:rPr>
                      <w:sz w:val="20"/>
                      <w:szCs w:val="20"/>
                    </w:rPr>
                  </w:pPr>
                  <w:r w:rsidRPr="00B31E83">
                    <w:rPr>
                      <w:sz w:val="20"/>
                      <w:szCs w:val="20"/>
                    </w:rPr>
                    <w:object w:dxaOrig="225" w:dyaOrig="22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34" type="#_x0000_t75" style="width:12.75pt;height:18.75pt" o:ole="">
                        <v:imagedata r:id="rId14" o:title=""/>
                      </v:shape>
                      <w:control r:id="rId15" w:name="CheckBox2125111" w:shapeid="_x0000_i1034"/>
                    </w:object>
                  </w:r>
                </w:p>
              </w:tc>
              <w:tc>
                <w:tcPr>
                  <w:tcW w:w="7213" w:type="dxa"/>
                  <w:vAlign w:val="center"/>
                </w:tcPr>
                <w:p w:rsidR="00B31E83" w:rsidRPr="00B31E83" w:rsidRDefault="00B31E83" w:rsidP="00B31E83">
                  <w:pPr>
                    <w:ind w:firstLine="0"/>
                    <w:jc w:val="left"/>
                    <w:rPr>
                      <w:sz w:val="20"/>
                      <w:szCs w:val="20"/>
                      <w:lang w:val="en-US"/>
                    </w:rPr>
                  </w:pPr>
                  <w:r w:rsidRPr="00B31E83">
                    <w:rPr>
                      <w:sz w:val="20"/>
                      <w:szCs w:val="20"/>
                    </w:rPr>
                    <w:t>Устойчивое Ф</w:t>
                  </w:r>
                  <w:proofErr w:type="gramStart"/>
                  <w:r w:rsidRPr="00B31E83">
                    <w:rPr>
                      <w:sz w:val="20"/>
                      <w:szCs w:val="20"/>
                      <w:lang w:val="en-US"/>
                    </w:rPr>
                    <w:t>C</w:t>
                  </w:r>
                  <w:proofErr w:type="gramEnd"/>
                  <w:r w:rsidRPr="00B31E83">
                    <w:rPr>
                      <w:sz w:val="20"/>
                      <w:szCs w:val="20"/>
                    </w:rPr>
                    <w:t>;</w:t>
                  </w:r>
                </w:p>
              </w:tc>
            </w:tr>
            <w:tr w:rsidR="00B31E83" w:rsidRPr="00B31E83" w:rsidTr="00532CC2">
              <w:tc>
                <w:tcPr>
                  <w:tcW w:w="471" w:type="dxa"/>
                </w:tcPr>
                <w:p w:rsidR="00B31E83" w:rsidRPr="00B31E83" w:rsidRDefault="00B31E83" w:rsidP="00B31E83">
                  <w:pPr>
                    <w:ind w:firstLine="0"/>
                    <w:jc w:val="left"/>
                    <w:rPr>
                      <w:sz w:val="20"/>
                      <w:szCs w:val="20"/>
                    </w:rPr>
                  </w:pPr>
                  <w:r w:rsidRPr="00B31E83">
                    <w:rPr>
                      <w:sz w:val="20"/>
                      <w:szCs w:val="20"/>
                    </w:rPr>
                    <w:object w:dxaOrig="225" w:dyaOrig="225">
                      <v:shape id="_x0000_i1036" type="#_x0000_t75" style="width:12.75pt;height:18.75pt" o:ole="">
                        <v:imagedata r:id="rId14" o:title=""/>
                      </v:shape>
                      <w:control r:id="rId16" w:name="CheckBox2126311" w:shapeid="_x0000_i1036"/>
                    </w:object>
                  </w:r>
                </w:p>
              </w:tc>
              <w:tc>
                <w:tcPr>
                  <w:tcW w:w="7213" w:type="dxa"/>
                  <w:vAlign w:val="center"/>
                </w:tcPr>
                <w:p w:rsidR="00B31E83" w:rsidRPr="00B31E83" w:rsidRDefault="00B31E83" w:rsidP="00B31E83">
                  <w:pPr>
                    <w:ind w:firstLine="0"/>
                    <w:jc w:val="left"/>
                    <w:rPr>
                      <w:sz w:val="20"/>
                      <w:szCs w:val="20"/>
                    </w:rPr>
                  </w:pPr>
                  <w:r w:rsidRPr="00B31E83">
                    <w:rPr>
                      <w:sz w:val="20"/>
                      <w:szCs w:val="20"/>
                    </w:rPr>
                    <w:t>Достаточно устойчивое Ф</w:t>
                  </w:r>
                  <w:proofErr w:type="gramStart"/>
                  <w:r w:rsidRPr="00B31E83">
                    <w:rPr>
                      <w:sz w:val="20"/>
                      <w:szCs w:val="20"/>
                      <w:lang w:val="en-US"/>
                    </w:rPr>
                    <w:t>C</w:t>
                  </w:r>
                  <w:proofErr w:type="gramEnd"/>
                  <w:r w:rsidRPr="00B31E83">
                    <w:rPr>
                      <w:sz w:val="20"/>
                      <w:szCs w:val="20"/>
                    </w:rPr>
                    <w:t>;</w:t>
                  </w:r>
                </w:p>
              </w:tc>
            </w:tr>
            <w:tr w:rsidR="00B31E83" w:rsidRPr="00B31E83" w:rsidTr="00532CC2">
              <w:trPr>
                <w:trHeight w:val="366"/>
              </w:trPr>
              <w:tc>
                <w:tcPr>
                  <w:tcW w:w="471" w:type="dxa"/>
                </w:tcPr>
                <w:p w:rsidR="00B31E83" w:rsidRPr="00B31E83" w:rsidRDefault="00B31E83" w:rsidP="00B31E83">
                  <w:pPr>
                    <w:ind w:firstLine="0"/>
                    <w:jc w:val="left"/>
                    <w:rPr>
                      <w:sz w:val="20"/>
                      <w:szCs w:val="20"/>
                    </w:rPr>
                  </w:pPr>
                  <w:r w:rsidRPr="00B31E83">
                    <w:rPr>
                      <w:sz w:val="20"/>
                      <w:szCs w:val="20"/>
                    </w:rPr>
                    <w:object w:dxaOrig="225" w:dyaOrig="225">
                      <v:shape id="_x0000_i1038" type="#_x0000_t75" style="width:12.75pt;height:18.75pt" o:ole="">
                        <v:imagedata r:id="rId14" o:title=""/>
                      </v:shape>
                      <w:control r:id="rId17" w:name="CheckBox21261111" w:shapeid="_x0000_i1038"/>
                    </w:object>
                  </w:r>
                </w:p>
              </w:tc>
              <w:tc>
                <w:tcPr>
                  <w:tcW w:w="7213" w:type="dxa"/>
                  <w:vAlign w:val="center"/>
                </w:tcPr>
                <w:p w:rsidR="00B31E83" w:rsidRPr="00B31E83" w:rsidRDefault="00B31E83" w:rsidP="00B31E83">
                  <w:pPr>
                    <w:ind w:firstLine="0"/>
                    <w:jc w:val="left"/>
                    <w:rPr>
                      <w:sz w:val="20"/>
                      <w:szCs w:val="20"/>
                    </w:rPr>
                  </w:pPr>
                  <w:r w:rsidRPr="00B31E83">
                    <w:rPr>
                      <w:sz w:val="20"/>
                      <w:szCs w:val="20"/>
                    </w:rPr>
                    <w:t>Неустойчивое Ф</w:t>
                  </w:r>
                  <w:proofErr w:type="gramStart"/>
                  <w:r w:rsidRPr="00B31E83">
                    <w:rPr>
                      <w:sz w:val="20"/>
                      <w:szCs w:val="20"/>
                      <w:lang w:val="en-US"/>
                    </w:rPr>
                    <w:t>C</w:t>
                  </w:r>
                  <w:proofErr w:type="gramEnd"/>
                  <w:r w:rsidRPr="00B31E83">
                    <w:rPr>
                      <w:sz w:val="20"/>
                      <w:szCs w:val="20"/>
                    </w:rPr>
                    <w:t>;</w:t>
                  </w:r>
                </w:p>
              </w:tc>
            </w:tr>
            <w:tr w:rsidR="00B31E83" w:rsidRPr="00B31E83" w:rsidTr="00532CC2">
              <w:trPr>
                <w:trHeight w:val="132"/>
              </w:trPr>
              <w:tc>
                <w:tcPr>
                  <w:tcW w:w="471" w:type="dxa"/>
                </w:tcPr>
                <w:p w:rsidR="00B31E83" w:rsidRPr="00B31E83" w:rsidRDefault="00B31E83" w:rsidP="00B31E83">
                  <w:pPr>
                    <w:ind w:firstLine="0"/>
                    <w:jc w:val="left"/>
                    <w:rPr>
                      <w:sz w:val="20"/>
                      <w:szCs w:val="20"/>
                    </w:rPr>
                  </w:pPr>
                  <w:r w:rsidRPr="00B31E83">
                    <w:rPr>
                      <w:sz w:val="20"/>
                      <w:szCs w:val="20"/>
                    </w:rPr>
                    <w:lastRenderedPageBreak/>
                    <w:object w:dxaOrig="225" w:dyaOrig="225">
                      <v:shape id="_x0000_i1040" type="#_x0000_t75" style="width:12.75pt;height:18.75pt" o:ole="">
                        <v:imagedata r:id="rId18" o:title=""/>
                      </v:shape>
                      <w:control r:id="rId19" w:name="CheckBox21262111" w:shapeid="_x0000_i1040"/>
                    </w:object>
                  </w:r>
                </w:p>
              </w:tc>
              <w:tc>
                <w:tcPr>
                  <w:tcW w:w="7213" w:type="dxa"/>
                  <w:vAlign w:val="center"/>
                </w:tcPr>
                <w:p w:rsidR="00B31E83" w:rsidRPr="00B31E83" w:rsidRDefault="00B31E83" w:rsidP="00B31E83">
                  <w:pPr>
                    <w:tabs>
                      <w:tab w:val="clear" w:pos="1134"/>
                    </w:tabs>
                    <w:ind w:firstLine="0"/>
                    <w:jc w:val="left"/>
                    <w:rPr>
                      <w:sz w:val="20"/>
                      <w:szCs w:val="20"/>
                    </w:rPr>
                  </w:pPr>
                  <w:r w:rsidRPr="00B31E83">
                    <w:rPr>
                      <w:sz w:val="20"/>
                      <w:szCs w:val="20"/>
                    </w:rPr>
                    <w:t>Крайне неустойчивое Ф</w:t>
                  </w:r>
                  <w:proofErr w:type="gramStart"/>
                  <w:r w:rsidRPr="00B31E83">
                    <w:rPr>
                      <w:sz w:val="20"/>
                      <w:szCs w:val="20"/>
                      <w:lang w:val="en-US"/>
                    </w:rPr>
                    <w:t>C</w:t>
                  </w:r>
                  <w:proofErr w:type="gramEnd"/>
                  <w:r w:rsidRPr="00B31E83">
                    <w:rPr>
                      <w:sz w:val="20"/>
                      <w:szCs w:val="20"/>
                    </w:rPr>
                    <w:t xml:space="preserve">. Допускается при условии предоставления обеспечения в соответствии с требованиями, указанными в </w:t>
                  </w:r>
                  <w:proofErr w:type="spellStart"/>
                  <w:r w:rsidRPr="00B31E83">
                    <w:rPr>
                      <w:sz w:val="20"/>
                      <w:szCs w:val="20"/>
                    </w:rPr>
                    <w:t>п.п</w:t>
                  </w:r>
                  <w:proofErr w:type="spellEnd"/>
                  <w:r w:rsidRPr="00B31E83">
                    <w:rPr>
                      <w:sz w:val="20"/>
                      <w:szCs w:val="20"/>
                    </w:rPr>
                    <w:t>. 37, 38, 39 Блока 2 настоящего документа.</w:t>
                  </w:r>
                </w:p>
              </w:tc>
            </w:tr>
          </w:tbl>
          <w:p w:rsidR="00B31E83" w:rsidRPr="00B31E83" w:rsidRDefault="00B31E83" w:rsidP="00B31E83">
            <w:pPr>
              <w:spacing w:before="120" w:after="120"/>
              <w:ind w:firstLine="0"/>
              <w:rPr>
                <w:sz w:val="20"/>
                <w:szCs w:val="20"/>
              </w:rPr>
            </w:pPr>
          </w:p>
        </w:tc>
        <w:tc>
          <w:tcPr>
            <w:tcW w:w="3715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spacing w:before="120" w:after="120"/>
              <w:ind w:firstLine="6"/>
            </w:pPr>
            <w:r w:rsidRPr="00B31E83">
              <w:rPr>
                <w:sz w:val="20"/>
              </w:rPr>
              <w:lastRenderedPageBreak/>
              <w:t>Перечень документов представлен в разделе 2.1 Блока 9 настоящего документа</w:t>
            </w:r>
          </w:p>
        </w:tc>
        <w:tc>
          <w:tcPr>
            <w:tcW w:w="3715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spacing w:before="120" w:after="120"/>
              <w:ind w:right="57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Критерии соответствия </w:t>
            </w:r>
            <w:r w:rsidR="00C91580">
              <w:rPr>
                <w:i/>
                <w:iCs/>
                <w:color w:val="333399"/>
                <w:sz w:val="20"/>
                <w:szCs w:val="20"/>
              </w:rPr>
              <w:t>требованиям закупки</w:t>
            </w:r>
            <w:r w:rsidRPr="00B31E83">
              <w:rPr>
                <w:sz w:val="20"/>
                <w:szCs w:val="20"/>
              </w:rPr>
              <w:t>:</w:t>
            </w:r>
          </w:p>
          <w:p w:rsidR="00B31E83" w:rsidRPr="00B31E83" w:rsidRDefault="00B31E83" w:rsidP="00B31E83">
            <w:pPr>
              <w:numPr>
                <w:ilvl w:val="0"/>
                <w:numId w:val="48"/>
              </w:numPr>
              <w:tabs>
                <w:tab w:val="clear" w:pos="1134"/>
              </w:tabs>
              <w:spacing w:before="120" w:after="120"/>
              <w:ind w:left="318" w:right="57" w:hanging="283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Наличие корректно оформленных документов, подтверждающих указанный уровень устойчивости финансового состояния. </w:t>
            </w:r>
          </w:p>
        </w:tc>
        <w:tc>
          <w:tcPr>
            <w:tcW w:w="3715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Критерии определения актуальности отчетного периода, методика расчета уровня финансовой устойчивости указаны в разделе 2.2 Блока 9 настоящего документа</w:t>
            </w:r>
          </w:p>
        </w:tc>
      </w:tr>
    </w:tbl>
    <w:p w:rsidR="00B31E83" w:rsidRPr="00B31E83" w:rsidRDefault="00B31E83" w:rsidP="00B31E83">
      <w:pPr>
        <w:keepNext/>
        <w:numPr>
          <w:ilvl w:val="1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B31E83">
        <w:rPr>
          <w:rFonts w:ascii="Arial" w:hAnsi="Arial"/>
          <w:b/>
          <w:bCs/>
          <w:caps/>
          <w:sz w:val="28"/>
          <w:szCs w:val="24"/>
        </w:rPr>
        <w:lastRenderedPageBreak/>
        <w:t>Требования к подтверждающим документам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adjustRightInd w:val="0"/>
        <w:snapToGrid w:val="0"/>
        <w:spacing w:before="120"/>
        <w:ind w:left="567" w:firstLine="0"/>
        <w:rPr>
          <w:sz w:val="22"/>
          <w:szCs w:val="22"/>
          <w:u w:val="single"/>
        </w:rPr>
      </w:pPr>
      <w:r w:rsidRPr="00B31E83">
        <w:rPr>
          <w:rFonts w:eastAsia="Calibri"/>
          <w:i/>
          <w:sz w:val="22"/>
          <w:szCs w:val="22"/>
          <w:u w:val="single"/>
          <w:lang w:eastAsia="en-US"/>
        </w:rPr>
        <w:t>Резидент Российской Федерации – юридическое лицо (юридическое лицо, формирующее бухгалтерскую отчетность</w:t>
      </w:r>
      <w:r w:rsidRPr="00B31E83">
        <w:rPr>
          <w:rFonts w:eastAsia="Calibri"/>
          <w:i/>
          <w:sz w:val="22"/>
          <w:szCs w:val="22"/>
          <w:u w:val="single"/>
          <w:vertAlign w:val="superscript"/>
          <w:lang w:eastAsia="en-US"/>
        </w:rPr>
        <w:footnoteReference w:id="5"/>
      </w:r>
      <w:r w:rsidRPr="00B31E83">
        <w:rPr>
          <w:rFonts w:eastAsia="Calibri"/>
          <w:i/>
          <w:sz w:val="22"/>
          <w:szCs w:val="22"/>
          <w:u w:val="single"/>
          <w:lang w:eastAsia="en-US"/>
        </w:rPr>
        <w:t>, включая упрощенную форму бухгалтерской отчетности</w:t>
      </w:r>
      <w:r w:rsidRPr="00B31E83">
        <w:rPr>
          <w:i/>
          <w:sz w:val="22"/>
          <w:szCs w:val="22"/>
          <w:u w:val="single"/>
          <w:vertAlign w:val="superscript"/>
        </w:rPr>
        <w:footnoteReference w:id="6"/>
      </w:r>
      <w:r w:rsidRPr="00B31E83">
        <w:rPr>
          <w:i/>
          <w:sz w:val="22"/>
          <w:szCs w:val="22"/>
          <w:u w:val="single"/>
        </w:rPr>
        <w:t>)</w:t>
      </w:r>
      <w:r w:rsidRPr="00B31E83">
        <w:rPr>
          <w:sz w:val="22"/>
          <w:szCs w:val="22"/>
          <w:u w:val="single"/>
        </w:rPr>
        <w:t>:</w:t>
      </w:r>
    </w:p>
    <w:p w:rsidR="00B31E83" w:rsidRPr="00B31E83" w:rsidRDefault="00B31E83" w:rsidP="00B31E83">
      <w:pPr>
        <w:widowControl w:val="0"/>
        <w:numPr>
          <w:ilvl w:val="0"/>
          <w:numId w:val="49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>Копия Бухгалтерской отчетности за последний отчетный год (с отметкой налоговых органов о принятии), заверенная печатью Участника закупки</w:t>
      </w:r>
      <w:r w:rsidRPr="00B31E83">
        <w:rPr>
          <w:sz w:val="22"/>
          <w:szCs w:val="22"/>
          <w:vertAlign w:val="superscript"/>
        </w:rPr>
        <w:footnoteReference w:id="7"/>
      </w:r>
      <w:r w:rsidRPr="00B31E83">
        <w:rPr>
          <w:sz w:val="22"/>
          <w:szCs w:val="22"/>
        </w:rPr>
        <w:t xml:space="preserve"> и подписью руководителя Участника закупки: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0710001 по ОКУД – Бухгалтерский баланс;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0710002 по ОКУД – Отчет о финансовых результатах;</w:t>
      </w:r>
    </w:p>
    <w:p w:rsidR="00B31E83" w:rsidRPr="00B31E83" w:rsidRDefault="00B31E83" w:rsidP="00B31E83">
      <w:pPr>
        <w:widowControl w:val="0"/>
        <w:numPr>
          <w:ilvl w:val="0"/>
          <w:numId w:val="49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B31E83">
        <w:rPr>
          <w:sz w:val="22"/>
          <w:szCs w:val="22"/>
          <w:vertAlign w:val="superscript"/>
        </w:rPr>
        <w:footnoteReference w:id="8"/>
      </w:r>
      <w:r w:rsidRPr="00B31E83">
        <w:rPr>
          <w:sz w:val="22"/>
          <w:szCs w:val="22"/>
        </w:rPr>
        <w:t xml:space="preserve"> и подписью руководителя Участника закупки и сформированные по формам бухгалтерской отчетности (предоставляются без отметки налоговых органов):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0710001 по ОКУД (Бухгалтерский баланс);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0710002 по ОКУД (Отчет о финансовых результатах).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adjustRightInd w:val="0"/>
        <w:snapToGrid w:val="0"/>
        <w:spacing w:before="120"/>
        <w:ind w:left="567" w:firstLine="0"/>
        <w:rPr>
          <w:rFonts w:eastAsia="Calibri"/>
          <w:i/>
          <w:sz w:val="22"/>
          <w:szCs w:val="22"/>
          <w:u w:val="single"/>
          <w:lang w:eastAsia="en-US"/>
        </w:rPr>
      </w:pPr>
      <w:r w:rsidRPr="00B31E83">
        <w:rPr>
          <w:rFonts w:eastAsia="Calibri"/>
          <w:i/>
          <w:sz w:val="22"/>
          <w:szCs w:val="22"/>
          <w:u w:val="single"/>
          <w:lang w:eastAsia="en-US"/>
        </w:rPr>
        <w:t>Резидент Российской Федерации – индивидуальный предприниматель, ведущий бухгалтерский учет (индивидуальный предприниматель, формирующий бухгалтерскую отчетность</w:t>
      </w:r>
      <w:r w:rsidRPr="00B31E83">
        <w:rPr>
          <w:rFonts w:eastAsia="Calibri"/>
          <w:i/>
          <w:sz w:val="22"/>
          <w:szCs w:val="22"/>
          <w:u w:val="single"/>
          <w:vertAlign w:val="superscript"/>
          <w:lang w:eastAsia="en-US"/>
        </w:rPr>
        <w:footnoteReference w:id="9"/>
      </w:r>
      <w:r w:rsidRPr="00B31E83">
        <w:rPr>
          <w:rFonts w:eastAsia="Calibri"/>
          <w:i/>
          <w:sz w:val="22"/>
          <w:szCs w:val="22"/>
          <w:u w:val="single"/>
          <w:lang w:eastAsia="en-US"/>
        </w:rPr>
        <w:t>, включая упрощенную форму бухгалтерской отчетности</w:t>
      </w:r>
      <w:r w:rsidRPr="00B31E83">
        <w:rPr>
          <w:rFonts w:eastAsia="Calibri"/>
          <w:i/>
          <w:sz w:val="22"/>
          <w:szCs w:val="22"/>
          <w:u w:val="single"/>
          <w:vertAlign w:val="superscript"/>
          <w:lang w:eastAsia="en-US"/>
        </w:rPr>
        <w:footnoteReference w:id="10"/>
      </w:r>
      <w:r w:rsidRPr="00B31E83">
        <w:rPr>
          <w:rFonts w:eastAsia="Calibri"/>
          <w:i/>
          <w:sz w:val="22"/>
          <w:szCs w:val="22"/>
          <w:u w:val="single"/>
          <w:lang w:eastAsia="en-US"/>
        </w:rPr>
        <w:t>):</w:t>
      </w:r>
    </w:p>
    <w:p w:rsidR="00B31E83" w:rsidRPr="00B31E83" w:rsidRDefault="00B31E83" w:rsidP="00B31E83">
      <w:pPr>
        <w:widowControl w:val="0"/>
        <w:numPr>
          <w:ilvl w:val="0"/>
          <w:numId w:val="50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>Копия Бухгалтерской отчетности за последний отчетный год (с отметкой налоговых органов о принятии), заверенная печатью</w:t>
      </w:r>
      <w:r w:rsidRPr="00B31E83">
        <w:rPr>
          <w:sz w:val="22"/>
          <w:szCs w:val="22"/>
          <w:vertAlign w:val="superscript"/>
        </w:rPr>
        <w:footnoteReference w:id="11"/>
      </w:r>
      <w:r w:rsidRPr="00B31E83">
        <w:rPr>
          <w:sz w:val="22"/>
          <w:szCs w:val="22"/>
        </w:rPr>
        <w:t xml:space="preserve"> и подписью Индивидуального предпринимателя - Участника закупки: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0710001 по ОКУД – Бухгалтерский баланс;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0710002 по ОКУД – Отчет о финансовых результатах;</w:t>
      </w:r>
    </w:p>
    <w:p w:rsidR="00B31E83" w:rsidRPr="00B31E83" w:rsidRDefault="00B31E83" w:rsidP="00B31E83">
      <w:pPr>
        <w:widowControl w:val="0"/>
        <w:numPr>
          <w:ilvl w:val="0"/>
          <w:numId w:val="50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 xml:space="preserve">Сведения о финансовом состоянии Индивидуального предпринимателя </w:t>
      </w:r>
      <w:proofErr w:type="gramStart"/>
      <w:r w:rsidRPr="00B31E83">
        <w:rPr>
          <w:sz w:val="22"/>
          <w:szCs w:val="22"/>
        </w:rPr>
        <w:t>–У</w:t>
      </w:r>
      <w:proofErr w:type="gramEnd"/>
      <w:r w:rsidRPr="00B31E83">
        <w:rPr>
          <w:sz w:val="22"/>
          <w:szCs w:val="22"/>
        </w:rPr>
        <w:t>частника закупки на последнюю отчетную дату (квартал), заверенные печатью</w:t>
      </w:r>
      <w:r w:rsidRPr="00B31E83">
        <w:rPr>
          <w:sz w:val="22"/>
          <w:szCs w:val="22"/>
          <w:vertAlign w:val="superscript"/>
        </w:rPr>
        <w:footnoteReference w:id="12"/>
      </w:r>
      <w:r w:rsidRPr="00B31E83">
        <w:rPr>
          <w:sz w:val="22"/>
          <w:szCs w:val="22"/>
        </w:rPr>
        <w:t xml:space="preserve"> Индивидуального предпринимателя - Участника закупки и подписью Индивидуального предпринимателя - Участника закупки и </w:t>
      </w:r>
      <w:r w:rsidRPr="00B31E83">
        <w:rPr>
          <w:sz w:val="22"/>
          <w:szCs w:val="22"/>
        </w:rPr>
        <w:lastRenderedPageBreak/>
        <w:t>сформированные по формам бухгалтерской отчетности (предоставляются без отметки налоговых органов):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0710001 по ОКУД (Бухгалтерский баланс);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0710002 по ОКУД (Отчет о финансовых результатах).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adjustRightInd w:val="0"/>
        <w:snapToGrid w:val="0"/>
        <w:spacing w:before="120"/>
        <w:ind w:left="567" w:firstLine="0"/>
        <w:rPr>
          <w:rFonts w:eastAsia="Calibri"/>
          <w:i/>
          <w:sz w:val="22"/>
          <w:szCs w:val="22"/>
          <w:u w:val="single"/>
          <w:lang w:eastAsia="en-US"/>
        </w:rPr>
      </w:pPr>
      <w:r w:rsidRPr="00B31E83">
        <w:rPr>
          <w:rFonts w:eastAsia="Calibri"/>
          <w:i/>
          <w:sz w:val="22"/>
          <w:szCs w:val="22"/>
          <w:u w:val="single"/>
          <w:lang w:eastAsia="en-US"/>
        </w:rPr>
        <w:t>Резидент Российской Федерации – индивидуальный предприниматель, не ведущий бухгалтерский учет</w:t>
      </w:r>
      <w:r w:rsidRPr="00B31E83">
        <w:rPr>
          <w:rFonts w:eastAsia="Calibri"/>
          <w:i/>
          <w:sz w:val="22"/>
          <w:szCs w:val="22"/>
          <w:u w:val="single"/>
          <w:vertAlign w:val="superscript"/>
          <w:lang w:eastAsia="en-US"/>
        </w:rPr>
        <w:footnoteReference w:id="13"/>
      </w:r>
      <w:r w:rsidRPr="00B31E83">
        <w:rPr>
          <w:rFonts w:eastAsia="Calibri"/>
          <w:i/>
          <w:sz w:val="22"/>
          <w:szCs w:val="22"/>
          <w:u w:val="single"/>
          <w:lang w:eastAsia="en-US"/>
        </w:rPr>
        <w:t>:</w:t>
      </w:r>
    </w:p>
    <w:p w:rsidR="00B31E83" w:rsidRPr="00B31E83" w:rsidRDefault="00B31E83" w:rsidP="00B31E83">
      <w:pPr>
        <w:widowControl w:val="0"/>
        <w:numPr>
          <w:ilvl w:val="0"/>
          <w:numId w:val="51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>Копия налоговой декларации по налогу, уплачиваемому в связи с применением упрощенной системы налогообложения за последний календарный год (с отметкой налоговых органов о принятии), заверенная печатью Индивидуального предпринимателя - Участника закупки</w:t>
      </w:r>
      <w:r w:rsidRPr="00B31E83">
        <w:rPr>
          <w:sz w:val="22"/>
          <w:szCs w:val="22"/>
          <w:vertAlign w:val="superscript"/>
        </w:rPr>
        <w:footnoteReference w:id="14"/>
      </w:r>
      <w:r w:rsidRPr="00B31E83">
        <w:rPr>
          <w:sz w:val="22"/>
          <w:szCs w:val="22"/>
        </w:rPr>
        <w:t xml:space="preserve"> и подписью Индивидуального предпринимателя - Участника закупки.</w:t>
      </w:r>
    </w:p>
    <w:p w:rsidR="00B31E83" w:rsidRPr="00B31E83" w:rsidRDefault="00B31E83" w:rsidP="00B31E83">
      <w:pPr>
        <w:widowControl w:val="0"/>
        <w:numPr>
          <w:ilvl w:val="0"/>
          <w:numId w:val="51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B31E83">
        <w:rPr>
          <w:sz w:val="22"/>
          <w:szCs w:val="22"/>
          <w:vertAlign w:val="superscript"/>
        </w:rPr>
        <w:footnoteReference w:id="15"/>
      </w:r>
      <w:r w:rsidRPr="00B31E83">
        <w:rPr>
          <w:sz w:val="22"/>
          <w:szCs w:val="22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B31E83">
        <w:rPr>
          <w:sz w:val="22"/>
          <w:szCs w:val="22"/>
          <w:vertAlign w:val="superscript"/>
        </w:rPr>
        <w:footnoteReference w:id="16"/>
      </w:r>
      <w:r w:rsidRPr="00B31E83">
        <w:rPr>
          <w:sz w:val="22"/>
          <w:szCs w:val="22"/>
        </w:rPr>
        <w:t xml:space="preserve"> (сведения предоставляются без отметки налоговых органов):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0710001 по ОКУД (Бухгалтерский баланс);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0710002 по ОКУД (Отчет о финансовых результатах).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adjustRightInd w:val="0"/>
        <w:snapToGrid w:val="0"/>
        <w:spacing w:before="120"/>
        <w:ind w:left="567" w:firstLine="0"/>
        <w:rPr>
          <w:rFonts w:eastAsia="Calibri"/>
          <w:i/>
          <w:sz w:val="22"/>
          <w:szCs w:val="22"/>
          <w:u w:val="single"/>
          <w:lang w:eastAsia="en-US"/>
        </w:rPr>
      </w:pPr>
      <w:r w:rsidRPr="00B31E83">
        <w:rPr>
          <w:rFonts w:eastAsia="Calibri"/>
          <w:i/>
          <w:sz w:val="22"/>
          <w:szCs w:val="22"/>
          <w:u w:val="single"/>
          <w:lang w:eastAsia="en-US"/>
        </w:rPr>
        <w:t>Резидент Российской Федерации – государственное (муниципальное), бюджетное и/или автономное учреждение</w:t>
      </w:r>
      <w:r w:rsidRPr="00B31E83">
        <w:rPr>
          <w:rFonts w:eastAsia="Calibri"/>
          <w:i/>
          <w:sz w:val="22"/>
          <w:szCs w:val="22"/>
          <w:u w:val="single"/>
          <w:vertAlign w:val="superscript"/>
          <w:lang w:eastAsia="en-US"/>
        </w:rPr>
        <w:footnoteReference w:id="17"/>
      </w:r>
    </w:p>
    <w:p w:rsidR="00B31E83" w:rsidRPr="00B31E83" w:rsidRDefault="00B31E83" w:rsidP="00B31E83">
      <w:pPr>
        <w:widowControl w:val="0"/>
        <w:numPr>
          <w:ilvl w:val="0"/>
          <w:numId w:val="52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 xml:space="preserve">Копия Бухгалтерской отчетности за последний отчетный год, заверенная печатью Участника закупки и подписью руководителя Участника закупки (с отметкой налоговых органов о принятии) 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0503730 по ОКУД – Бухгалтерский баланс;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0503721 по ОКУД – Отчет о финансовых результатах.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adjustRightInd w:val="0"/>
        <w:snapToGrid w:val="0"/>
        <w:spacing w:before="120"/>
        <w:ind w:left="567" w:firstLine="0"/>
        <w:rPr>
          <w:rFonts w:eastAsia="Calibri"/>
          <w:i/>
          <w:sz w:val="22"/>
          <w:szCs w:val="22"/>
          <w:u w:val="single"/>
          <w:lang w:eastAsia="en-US"/>
        </w:rPr>
      </w:pPr>
      <w:r w:rsidRPr="00B31E83">
        <w:rPr>
          <w:rFonts w:eastAsia="Calibri"/>
          <w:i/>
          <w:sz w:val="22"/>
          <w:szCs w:val="22"/>
          <w:u w:val="single"/>
          <w:lang w:eastAsia="en-US"/>
        </w:rPr>
        <w:t>Резидент Российской Федерации – страховая организация</w:t>
      </w:r>
      <w:r w:rsidRPr="00B31E83">
        <w:rPr>
          <w:rFonts w:eastAsia="Calibri"/>
          <w:i/>
          <w:sz w:val="22"/>
          <w:szCs w:val="22"/>
          <w:u w:val="single"/>
          <w:vertAlign w:val="superscript"/>
          <w:lang w:eastAsia="en-US"/>
        </w:rPr>
        <w:footnoteReference w:id="18"/>
      </w:r>
    </w:p>
    <w:p w:rsidR="00B31E83" w:rsidRPr="00B31E83" w:rsidRDefault="00B31E83" w:rsidP="00B31E83">
      <w:pPr>
        <w:widowControl w:val="0"/>
        <w:numPr>
          <w:ilvl w:val="0"/>
          <w:numId w:val="53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>Копия Бухгалтерской отчетности за последний отчетный год (с отметкой налоговых органов о принятии), заверенная печатью Участника закупки и подписью руководителя Участника закупки: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left" w:pos="708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0420125 по ОКУД – Бухгалтерский баланс;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left" w:pos="708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0420126 по ОКУД – Отчет о финансовых результатах;</w:t>
      </w:r>
    </w:p>
    <w:p w:rsidR="00B31E83" w:rsidRPr="00B31E83" w:rsidRDefault="00B31E83" w:rsidP="00B31E83">
      <w:pPr>
        <w:widowControl w:val="0"/>
        <w:numPr>
          <w:ilvl w:val="0"/>
          <w:numId w:val="53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>Сведения о финансовом состоянии Участника закупки на последнюю отчетную дату (квартал), заверенные печатью Участника закупки и подписью руководителя Участника закупки и сформированные по формам бухгалтерской отчетности (предоставляются без отметки налоговых органов):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left" w:pos="708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0420125 по ОКУД (Бухгалтерский баланс);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left" w:pos="708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0420126 по ОКУД (Отчет о финансовых результатах).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adjustRightInd w:val="0"/>
        <w:snapToGrid w:val="0"/>
        <w:spacing w:before="120"/>
        <w:ind w:left="567" w:firstLine="0"/>
        <w:rPr>
          <w:rFonts w:eastAsia="Calibri"/>
          <w:i/>
          <w:sz w:val="22"/>
          <w:szCs w:val="22"/>
          <w:u w:val="single"/>
          <w:lang w:eastAsia="en-US"/>
        </w:rPr>
      </w:pPr>
      <w:r w:rsidRPr="00B31E83">
        <w:rPr>
          <w:rFonts w:eastAsia="Calibri"/>
          <w:i/>
          <w:sz w:val="22"/>
          <w:szCs w:val="22"/>
          <w:u w:val="single"/>
          <w:lang w:eastAsia="en-US"/>
        </w:rPr>
        <w:lastRenderedPageBreak/>
        <w:t>Нерезидент Российской Федерации (отчетность по стандартам IAS</w:t>
      </w:r>
      <w:r w:rsidRPr="00B31E83">
        <w:rPr>
          <w:rFonts w:eastAsia="Calibri"/>
          <w:i/>
          <w:sz w:val="22"/>
          <w:szCs w:val="22"/>
          <w:u w:val="single"/>
          <w:vertAlign w:val="superscript"/>
          <w:lang w:eastAsia="en-US"/>
        </w:rPr>
        <w:footnoteReference w:id="19"/>
      </w:r>
      <w:r w:rsidRPr="00B31E83">
        <w:rPr>
          <w:rFonts w:eastAsia="Calibri"/>
          <w:i/>
          <w:sz w:val="22"/>
          <w:szCs w:val="22"/>
          <w:u w:val="single"/>
          <w:lang w:eastAsia="en-US"/>
        </w:rPr>
        <w:t>):</w:t>
      </w:r>
    </w:p>
    <w:p w:rsidR="00B31E83" w:rsidRPr="00B31E83" w:rsidRDefault="00B31E83" w:rsidP="00B31E83">
      <w:pPr>
        <w:widowControl w:val="0"/>
        <w:numPr>
          <w:ilvl w:val="0"/>
          <w:numId w:val="54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 xml:space="preserve">Копия финансовой отчетности за последний отчетный год (допускается </w:t>
      </w:r>
      <w:proofErr w:type="spellStart"/>
      <w:r w:rsidRPr="00B31E83">
        <w:rPr>
          <w:sz w:val="22"/>
          <w:szCs w:val="22"/>
        </w:rPr>
        <w:t>неаудированная</w:t>
      </w:r>
      <w:proofErr w:type="spellEnd"/>
      <w:r w:rsidRPr="00B31E83">
        <w:rPr>
          <w:sz w:val="22"/>
          <w:szCs w:val="22"/>
        </w:rPr>
        <w:t>), заверенная печатью Участника закупки и подписью руководителя Участника закупки</w:t>
      </w:r>
      <w:r w:rsidRPr="00B31E83">
        <w:rPr>
          <w:sz w:val="22"/>
          <w:szCs w:val="22"/>
          <w:vertAlign w:val="superscript"/>
          <w:lang w:val="en-US"/>
        </w:rPr>
        <w:footnoteReference w:id="20"/>
      </w:r>
      <w:r w:rsidRPr="00B31E83">
        <w:rPr>
          <w:sz w:val="22"/>
          <w:szCs w:val="22"/>
        </w:rPr>
        <w:t>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val="en-US" w:bidi="he-IL"/>
        </w:rPr>
      </w:pPr>
      <w:r w:rsidRPr="00B31E83">
        <w:rPr>
          <w:sz w:val="22"/>
          <w:szCs w:val="22"/>
          <w:lang w:val="en-US" w:bidi="he-IL"/>
        </w:rPr>
        <w:t>Balance Sheet (</w:t>
      </w:r>
      <w:r w:rsidRPr="00B31E83">
        <w:rPr>
          <w:sz w:val="22"/>
          <w:szCs w:val="22"/>
          <w:lang w:bidi="he-IL"/>
        </w:rPr>
        <w:t>Бухгалтерский</w:t>
      </w:r>
      <w:r w:rsidRPr="00B31E83">
        <w:rPr>
          <w:sz w:val="22"/>
          <w:szCs w:val="22"/>
          <w:lang w:val="en-US" w:bidi="he-IL"/>
        </w:rPr>
        <w:t xml:space="preserve"> </w:t>
      </w:r>
      <w:r w:rsidRPr="00B31E83">
        <w:rPr>
          <w:sz w:val="22"/>
          <w:szCs w:val="22"/>
          <w:lang w:bidi="he-IL"/>
        </w:rPr>
        <w:t>баланс</w:t>
      </w:r>
      <w:r w:rsidRPr="00B31E83">
        <w:rPr>
          <w:sz w:val="22"/>
          <w:szCs w:val="22"/>
          <w:lang w:val="en-US" w:bidi="he-IL"/>
        </w:rPr>
        <w:t>);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proofErr w:type="spellStart"/>
      <w:r w:rsidRPr="00B31E83">
        <w:rPr>
          <w:sz w:val="22"/>
          <w:szCs w:val="22"/>
          <w:lang w:bidi="he-IL"/>
        </w:rPr>
        <w:t>Income</w:t>
      </w:r>
      <w:proofErr w:type="spellEnd"/>
      <w:r w:rsidRPr="00B31E83">
        <w:rPr>
          <w:sz w:val="22"/>
          <w:szCs w:val="22"/>
          <w:lang w:bidi="he-IL"/>
        </w:rPr>
        <w:t xml:space="preserve"> </w:t>
      </w:r>
      <w:proofErr w:type="spellStart"/>
      <w:r w:rsidRPr="00B31E83">
        <w:rPr>
          <w:sz w:val="22"/>
          <w:szCs w:val="22"/>
          <w:lang w:bidi="he-IL"/>
        </w:rPr>
        <w:t>Statement</w:t>
      </w:r>
      <w:proofErr w:type="spellEnd"/>
      <w:r w:rsidRPr="00B31E83">
        <w:rPr>
          <w:sz w:val="22"/>
          <w:szCs w:val="22"/>
          <w:lang w:bidi="he-IL"/>
        </w:rPr>
        <w:t xml:space="preserve"> (Отчет о прибылях и убытках).</w:t>
      </w:r>
    </w:p>
    <w:p w:rsidR="00B31E83" w:rsidRPr="00B31E83" w:rsidRDefault="00B31E83" w:rsidP="00B31E83">
      <w:pPr>
        <w:spacing w:before="120"/>
        <w:ind w:left="1418"/>
        <w:rPr>
          <w:bCs/>
          <w:sz w:val="22"/>
          <w:szCs w:val="22"/>
        </w:rPr>
      </w:pPr>
      <w:r w:rsidRPr="00B31E83">
        <w:rPr>
          <w:bCs/>
          <w:sz w:val="22"/>
          <w:szCs w:val="22"/>
          <w:u w:val="single"/>
        </w:rPr>
        <w:t>Язык представления отчетности:</w:t>
      </w:r>
      <w:r w:rsidRPr="00B31E83">
        <w:rPr>
          <w:b/>
          <w:bCs/>
          <w:sz w:val="22"/>
          <w:szCs w:val="22"/>
        </w:rPr>
        <w:t xml:space="preserve"> </w:t>
      </w:r>
      <w:r w:rsidRPr="00B31E83">
        <w:rPr>
          <w:bCs/>
          <w:sz w:val="22"/>
          <w:szCs w:val="22"/>
        </w:rPr>
        <w:t xml:space="preserve">на любом языке </w:t>
      </w:r>
      <w:r w:rsidRPr="00B31E83">
        <w:rPr>
          <w:sz w:val="22"/>
          <w:szCs w:val="22"/>
        </w:rPr>
        <w:t xml:space="preserve">Участника закупки </w:t>
      </w:r>
      <w:r w:rsidRPr="00B31E83">
        <w:rPr>
          <w:bCs/>
          <w:sz w:val="22"/>
          <w:szCs w:val="22"/>
        </w:rPr>
        <w:t>с переводом на русский, либо английский язык.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adjustRightInd w:val="0"/>
        <w:snapToGrid w:val="0"/>
        <w:spacing w:before="120"/>
        <w:ind w:left="567" w:firstLine="0"/>
        <w:rPr>
          <w:rFonts w:eastAsia="Calibri"/>
          <w:i/>
          <w:sz w:val="22"/>
          <w:szCs w:val="22"/>
          <w:u w:val="single"/>
          <w:lang w:eastAsia="en-US"/>
        </w:rPr>
      </w:pPr>
      <w:r w:rsidRPr="00B31E83">
        <w:rPr>
          <w:rFonts w:eastAsia="Calibri"/>
          <w:i/>
          <w:sz w:val="22"/>
          <w:szCs w:val="22"/>
          <w:u w:val="single"/>
          <w:lang w:eastAsia="en-US"/>
        </w:rPr>
        <w:t>Нерезидент Российской Федерации (иная форма отчетности):</w:t>
      </w:r>
    </w:p>
    <w:p w:rsidR="00B31E83" w:rsidRPr="00B31E83" w:rsidRDefault="00B31E83" w:rsidP="00B31E83">
      <w:pPr>
        <w:widowControl w:val="0"/>
        <w:numPr>
          <w:ilvl w:val="0"/>
          <w:numId w:val="55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>Заверенная печатью Участника закупки и подписью руководителя Участника закупки копия финансовой отчетности за последний отчетный период и за последний отчетный год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0503730 по ОКУД – Бухгалтерский баланс;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0503721 по ОКУД – Отчет о финансовых результатах.</w:t>
      </w:r>
    </w:p>
    <w:p w:rsidR="00B31E83" w:rsidRPr="00B31E83" w:rsidRDefault="00B31E83" w:rsidP="00B31E83">
      <w:pPr>
        <w:spacing w:before="120"/>
        <w:ind w:left="1418"/>
        <w:rPr>
          <w:bCs/>
          <w:sz w:val="22"/>
          <w:szCs w:val="22"/>
        </w:rPr>
      </w:pPr>
      <w:r w:rsidRPr="00B31E83">
        <w:rPr>
          <w:bCs/>
          <w:sz w:val="22"/>
          <w:szCs w:val="22"/>
          <w:u w:val="single"/>
        </w:rPr>
        <w:t>Язык представления отчетности:</w:t>
      </w:r>
      <w:r w:rsidRPr="00B31E83">
        <w:rPr>
          <w:b/>
          <w:bCs/>
          <w:sz w:val="22"/>
          <w:szCs w:val="22"/>
        </w:rPr>
        <w:t xml:space="preserve"> </w:t>
      </w:r>
      <w:r w:rsidRPr="00B31E83">
        <w:rPr>
          <w:bCs/>
          <w:sz w:val="22"/>
          <w:szCs w:val="22"/>
        </w:rPr>
        <w:t>на любом языке Поставщика/Участника закупки с переводом на русский, либо английский язык.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adjustRightInd w:val="0"/>
        <w:snapToGrid w:val="0"/>
        <w:spacing w:before="120"/>
        <w:ind w:firstLine="0"/>
        <w:rPr>
          <w:rFonts w:eastAsia="Calibri"/>
          <w:i/>
          <w:sz w:val="22"/>
          <w:szCs w:val="22"/>
          <w:u w:val="single"/>
          <w:lang w:eastAsia="en-US"/>
        </w:rPr>
      </w:pPr>
      <w:r w:rsidRPr="00B31E83">
        <w:rPr>
          <w:rFonts w:eastAsia="Calibri"/>
          <w:i/>
          <w:sz w:val="22"/>
          <w:szCs w:val="22"/>
          <w:u w:val="single"/>
          <w:lang w:eastAsia="en-US"/>
        </w:rPr>
        <w:t>Кредитные организации: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adjustRightInd w:val="0"/>
        <w:snapToGrid w:val="0"/>
        <w:spacing w:before="120"/>
        <w:ind w:left="567" w:firstLine="0"/>
        <w:rPr>
          <w:i/>
          <w:iCs/>
          <w:sz w:val="22"/>
          <w:szCs w:val="22"/>
        </w:rPr>
      </w:pPr>
      <w:r w:rsidRPr="00B31E83">
        <w:rPr>
          <w:rFonts w:eastAsia="Calibri"/>
          <w:i/>
          <w:sz w:val="22"/>
          <w:szCs w:val="22"/>
          <w:u w:val="single"/>
          <w:lang w:eastAsia="en-US"/>
        </w:rPr>
        <w:t xml:space="preserve">Резидент Российской Федерации – кредитная организация </w:t>
      </w:r>
      <w:r w:rsidRPr="00B31E83">
        <w:rPr>
          <w:i/>
          <w:iCs/>
          <w:sz w:val="22"/>
          <w:szCs w:val="22"/>
          <w:vertAlign w:val="superscript"/>
        </w:rPr>
        <w:footnoteReference w:id="21"/>
      </w:r>
      <w:r w:rsidRPr="00B31E83">
        <w:rPr>
          <w:i/>
          <w:iCs/>
          <w:sz w:val="22"/>
          <w:szCs w:val="22"/>
        </w:rPr>
        <w:t xml:space="preserve"> </w:t>
      </w:r>
      <w:r w:rsidRPr="00B31E83">
        <w:rPr>
          <w:i/>
          <w:iCs/>
          <w:sz w:val="22"/>
          <w:szCs w:val="22"/>
          <w:vertAlign w:val="superscript"/>
        </w:rPr>
        <w:footnoteReference w:id="22"/>
      </w:r>
    </w:p>
    <w:p w:rsidR="00B31E83" w:rsidRPr="00B31E83" w:rsidRDefault="00B31E83" w:rsidP="00B31E83">
      <w:pPr>
        <w:widowControl w:val="0"/>
        <w:numPr>
          <w:ilvl w:val="0"/>
          <w:numId w:val="56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>Копия финансовой отчетности за последний отчетный год и на последнюю отчетную дату: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0409806 по ОКУД – Бухгалтерский баланс (публикуемая форма);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0409807 по ОКУД - Отчет о финансовых результатах (публикуемая форма);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adjustRightInd w:val="0"/>
        <w:snapToGrid w:val="0"/>
        <w:spacing w:before="120"/>
        <w:ind w:left="567" w:firstLine="0"/>
        <w:rPr>
          <w:rFonts w:eastAsia="Calibri"/>
          <w:i/>
          <w:sz w:val="22"/>
          <w:szCs w:val="22"/>
          <w:u w:val="single"/>
          <w:lang w:eastAsia="en-US"/>
        </w:rPr>
      </w:pPr>
      <w:r w:rsidRPr="00B31E83">
        <w:rPr>
          <w:rFonts w:eastAsia="Calibri"/>
          <w:i/>
          <w:sz w:val="22"/>
          <w:szCs w:val="22"/>
          <w:u w:val="single"/>
          <w:lang w:eastAsia="en-US"/>
        </w:rPr>
        <w:t>Нерезидент Российской Федерации – кредитная организация (отчетность по стандартам IAS</w:t>
      </w:r>
      <w:r w:rsidRPr="00B31E83">
        <w:rPr>
          <w:rFonts w:eastAsia="Calibri"/>
          <w:sz w:val="22"/>
          <w:szCs w:val="22"/>
          <w:u w:val="single"/>
          <w:vertAlign w:val="superscript"/>
          <w:lang w:eastAsia="en-US"/>
        </w:rPr>
        <w:footnoteReference w:id="23"/>
      </w:r>
      <w:r w:rsidRPr="00B31E83">
        <w:rPr>
          <w:rFonts w:eastAsia="Calibri"/>
          <w:i/>
          <w:sz w:val="22"/>
          <w:szCs w:val="22"/>
          <w:u w:val="single"/>
          <w:lang w:eastAsia="en-US"/>
        </w:rPr>
        <w:t>):</w:t>
      </w:r>
    </w:p>
    <w:p w:rsidR="00B31E83" w:rsidRPr="00B31E83" w:rsidRDefault="00B31E83" w:rsidP="00B31E83">
      <w:pPr>
        <w:widowControl w:val="0"/>
        <w:numPr>
          <w:ilvl w:val="0"/>
          <w:numId w:val="57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 xml:space="preserve">Копия финансовой отчетности за последний отчетный год (допускается не </w:t>
      </w:r>
      <w:proofErr w:type="spellStart"/>
      <w:r w:rsidRPr="00B31E83">
        <w:rPr>
          <w:sz w:val="22"/>
          <w:szCs w:val="22"/>
        </w:rPr>
        <w:t>аудированная</w:t>
      </w:r>
      <w:proofErr w:type="spellEnd"/>
      <w:r w:rsidRPr="00B31E83">
        <w:rPr>
          <w:sz w:val="22"/>
          <w:szCs w:val="22"/>
        </w:rPr>
        <w:t>), заверенная печатью Участника закупки и подписью руководителя Участника закупки: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val="en-US" w:bidi="he-IL"/>
        </w:rPr>
      </w:pPr>
      <w:r w:rsidRPr="00B31E83">
        <w:rPr>
          <w:sz w:val="22"/>
          <w:szCs w:val="22"/>
          <w:lang w:val="en-US" w:bidi="he-IL"/>
        </w:rPr>
        <w:t>Balance Sheet (</w:t>
      </w:r>
      <w:r w:rsidRPr="00B31E83">
        <w:rPr>
          <w:sz w:val="22"/>
          <w:szCs w:val="22"/>
          <w:lang w:bidi="he-IL"/>
        </w:rPr>
        <w:t>Бухгалтерский</w:t>
      </w:r>
      <w:r w:rsidRPr="00B31E83">
        <w:rPr>
          <w:sz w:val="22"/>
          <w:szCs w:val="22"/>
          <w:lang w:val="en-US" w:bidi="he-IL"/>
        </w:rPr>
        <w:t xml:space="preserve"> </w:t>
      </w:r>
      <w:r w:rsidRPr="00B31E83">
        <w:rPr>
          <w:sz w:val="22"/>
          <w:szCs w:val="22"/>
          <w:lang w:bidi="he-IL"/>
        </w:rPr>
        <w:t>баланс</w:t>
      </w:r>
      <w:r w:rsidRPr="00B31E83">
        <w:rPr>
          <w:sz w:val="22"/>
          <w:szCs w:val="22"/>
          <w:lang w:val="en-US" w:bidi="he-IL"/>
        </w:rPr>
        <w:t>);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proofErr w:type="spellStart"/>
      <w:r w:rsidRPr="00B31E83">
        <w:rPr>
          <w:sz w:val="22"/>
          <w:szCs w:val="22"/>
          <w:lang w:bidi="he-IL"/>
        </w:rPr>
        <w:t>Income</w:t>
      </w:r>
      <w:proofErr w:type="spellEnd"/>
      <w:r w:rsidRPr="00B31E83">
        <w:rPr>
          <w:sz w:val="22"/>
          <w:szCs w:val="22"/>
          <w:lang w:bidi="he-IL"/>
        </w:rPr>
        <w:t xml:space="preserve"> </w:t>
      </w:r>
      <w:proofErr w:type="spellStart"/>
      <w:r w:rsidRPr="00B31E83">
        <w:rPr>
          <w:sz w:val="22"/>
          <w:szCs w:val="22"/>
          <w:lang w:bidi="he-IL"/>
        </w:rPr>
        <w:t>Statement</w:t>
      </w:r>
      <w:proofErr w:type="spellEnd"/>
      <w:r w:rsidRPr="00B31E83">
        <w:rPr>
          <w:sz w:val="22"/>
          <w:szCs w:val="22"/>
          <w:lang w:bidi="he-IL"/>
        </w:rPr>
        <w:t xml:space="preserve"> (Отчет о прибылях и убытках);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proofErr w:type="spellStart"/>
      <w:r w:rsidRPr="00B31E83">
        <w:rPr>
          <w:sz w:val="22"/>
          <w:szCs w:val="22"/>
          <w:lang w:bidi="he-IL"/>
        </w:rPr>
        <w:t>Cash</w:t>
      </w:r>
      <w:proofErr w:type="spellEnd"/>
      <w:r w:rsidRPr="00B31E83">
        <w:rPr>
          <w:sz w:val="22"/>
          <w:szCs w:val="22"/>
          <w:lang w:bidi="he-IL"/>
        </w:rPr>
        <w:t xml:space="preserve"> </w:t>
      </w:r>
      <w:proofErr w:type="spellStart"/>
      <w:r w:rsidRPr="00B31E83">
        <w:rPr>
          <w:sz w:val="22"/>
          <w:szCs w:val="22"/>
          <w:lang w:bidi="he-IL"/>
        </w:rPr>
        <w:t>Flow</w:t>
      </w:r>
      <w:proofErr w:type="spellEnd"/>
      <w:r w:rsidRPr="00B31E83">
        <w:rPr>
          <w:sz w:val="22"/>
          <w:szCs w:val="22"/>
          <w:lang w:bidi="he-IL"/>
        </w:rPr>
        <w:t xml:space="preserve"> </w:t>
      </w:r>
      <w:proofErr w:type="spellStart"/>
      <w:r w:rsidRPr="00B31E83">
        <w:rPr>
          <w:sz w:val="22"/>
          <w:szCs w:val="22"/>
          <w:lang w:bidi="he-IL"/>
        </w:rPr>
        <w:t>Statement</w:t>
      </w:r>
      <w:proofErr w:type="spellEnd"/>
      <w:r w:rsidRPr="00B31E83">
        <w:rPr>
          <w:sz w:val="22"/>
          <w:szCs w:val="22"/>
          <w:lang w:bidi="he-IL"/>
        </w:rPr>
        <w:t xml:space="preserve"> (Отчет о движении денежных средств).</w:t>
      </w:r>
    </w:p>
    <w:p w:rsidR="00B31E83" w:rsidRPr="00B31E83" w:rsidRDefault="00B31E83" w:rsidP="00B31E83">
      <w:pPr>
        <w:spacing w:before="120"/>
        <w:ind w:left="1418" w:firstLine="0"/>
        <w:rPr>
          <w:bCs/>
          <w:sz w:val="22"/>
          <w:szCs w:val="22"/>
        </w:rPr>
      </w:pPr>
      <w:r w:rsidRPr="00B31E83">
        <w:rPr>
          <w:bCs/>
          <w:sz w:val="22"/>
          <w:szCs w:val="22"/>
          <w:u w:val="single"/>
        </w:rPr>
        <w:t>Язык представления отчетности:</w:t>
      </w:r>
      <w:r w:rsidRPr="00B31E83">
        <w:rPr>
          <w:b/>
          <w:bCs/>
          <w:sz w:val="22"/>
          <w:szCs w:val="22"/>
        </w:rPr>
        <w:t xml:space="preserve"> </w:t>
      </w:r>
      <w:r w:rsidRPr="00B31E83">
        <w:rPr>
          <w:bCs/>
          <w:sz w:val="22"/>
          <w:szCs w:val="22"/>
        </w:rPr>
        <w:t>на любом языке Участника закупки с переводом на русский, либо английский язык.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adjustRightInd w:val="0"/>
        <w:snapToGrid w:val="0"/>
        <w:spacing w:before="120"/>
        <w:ind w:left="567" w:firstLine="0"/>
        <w:rPr>
          <w:rFonts w:eastAsia="Calibri"/>
          <w:i/>
          <w:sz w:val="22"/>
          <w:szCs w:val="22"/>
          <w:u w:val="single"/>
          <w:lang w:eastAsia="en-US"/>
        </w:rPr>
      </w:pPr>
      <w:r w:rsidRPr="00B31E83">
        <w:rPr>
          <w:rFonts w:eastAsia="Calibri"/>
          <w:i/>
          <w:sz w:val="22"/>
          <w:szCs w:val="22"/>
          <w:u w:val="single"/>
          <w:lang w:eastAsia="en-US"/>
        </w:rPr>
        <w:t>Нерезидент Российской Федерации – кредитная организация (иная форма отчетности):</w:t>
      </w:r>
    </w:p>
    <w:p w:rsidR="00B31E83" w:rsidRPr="00B31E83" w:rsidRDefault="00B31E83" w:rsidP="00B31E83">
      <w:pPr>
        <w:widowControl w:val="0"/>
        <w:numPr>
          <w:ilvl w:val="0"/>
          <w:numId w:val="58"/>
        </w:numPr>
        <w:tabs>
          <w:tab w:val="clear" w:pos="1134"/>
        </w:tabs>
        <w:kinsoku/>
        <w:overflowPunct/>
        <w:autoSpaceDE/>
        <w:autoSpaceDN/>
        <w:snapToGrid w:val="0"/>
        <w:spacing w:before="120"/>
        <w:ind w:left="1134" w:hanging="425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lastRenderedPageBreak/>
        <w:t>Копия финансовой отчетности за последний отчетный период и за последний отчетный год по разделам, приведенным в соответствие со стандартами, применимыми для Бухгалтерской отчетности на территории Российской Федерации</w:t>
      </w:r>
      <w:r w:rsidRPr="00B31E83">
        <w:rPr>
          <w:sz w:val="22"/>
          <w:szCs w:val="22"/>
          <w:vertAlign w:val="superscript"/>
        </w:rPr>
        <w:footnoteReference w:id="24"/>
      </w:r>
      <w:r w:rsidRPr="00B31E83">
        <w:rPr>
          <w:sz w:val="22"/>
          <w:szCs w:val="22"/>
        </w:rPr>
        <w:t>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0409806 по ОКУД - Бухгалтерский баланс (публикуемая форма);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clear" w:pos="1134"/>
        </w:tabs>
        <w:kinsoku/>
        <w:overflowPunct/>
        <w:autoSpaceDE/>
        <w:ind w:left="2268" w:hanging="283"/>
        <w:rPr>
          <w:sz w:val="22"/>
          <w:szCs w:val="22"/>
          <w:lang w:bidi="he-IL"/>
        </w:rPr>
      </w:pPr>
      <w:r w:rsidRPr="00B31E83">
        <w:rPr>
          <w:sz w:val="22"/>
          <w:szCs w:val="22"/>
          <w:lang w:bidi="he-IL"/>
        </w:rPr>
        <w:t>Форма 0409807 по ОКУД - Отчет о прибылях и убытках (публикуемая форма);</w:t>
      </w:r>
    </w:p>
    <w:p w:rsidR="00B31E83" w:rsidRPr="00B31E83" w:rsidRDefault="00B31E83" w:rsidP="00B31E83">
      <w:pPr>
        <w:spacing w:before="120"/>
        <w:ind w:left="1418" w:firstLine="0"/>
        <w:rPr>
          <w:bCs/>
          <w:sz w:val="22"/>
          <w:szCs w:val="22"/>
        </w:rPr>
      </w:pPr>
      <w:r w:rsidRPr="00B31E83">
        <w:rPr>
          <w:bCs/>
          <w:sz w:val="22"/>
          <w:szCs w:val="22"/>
          <w:u w:val="single"/>
        </w:rPr>
        <w:t>Язык представления отчетности:</w:t>
      </w:r>
      <w:r w:rsidRPr="00B31E83">
        <w:rPr>
          <w:b/>
          <w:bCs/>
          <w:sz w:val="22"/>
          <w:szCs w:val="22"/>
        </w:rPr>
        <w:t xml:space="preserve"> </w:t>
      </w:r>
      <w:r w:rsidRPr="00B31E83">
        <w:rPr>
          <w:bCs/>
          <w:sz w:val="22"/>
          <w:szCs w:val="22"/>
        </w:rPr>
        <w:t>на любом языке Участника закупки с переводом на русский, либо английский язык.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spacing w:before="120" w:after="120"/>
        <w:ind w:left="567" w:firstLine="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t xml:space="preserve">Для целей проверки соответствия приемлемому уровню финансового состояния Участника закупки (за исключением оценки финансового состояния кредитных и финансовых институтов) используется отчетность актуального отчетного периода. 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spacing w:before="120" w:after="120"/>
        <w:ind w:left="567" w:firstLine="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t>Для Участников - нерезидентов РФ актуальной считается финансовая отчетность за последний отчетный год.</w:t>
      </w:r>
    </w:p>
    <w:p w:rsidR="00B31E83" w:rsidRPr="00B31E83" w:rsidRDefault="00B31E83" w:rsidP="00B31E83">
      <w:pPr>
        <w:keepNext/>
        <w:numPr>
          <w:ilvl w:val="1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B31E83">
        <w:rPr>
          <w:rFonts w:ascii="Arial" w:hAnsi="Arial"/>
          <w:b/>
          <w:bCs/>
          <w:caps/>
          <w:sz w:val="28"/>
          <w:szCs w:val="24"/>
        </w:rPr>
        <w:t>Критерии определения актуальности отчетного периода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spacing w:before="120" w:after="120"/>
        <w:ind w:left="567" w:firstLine="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t>Критерии определения актуальности финансовой отчетности для Участников-резидентов РФ в зависимости от временного периода календарного года (даты предоставления отчетности) представлены ниже:</w:t>
      </w:r>
    </w:p>
    <w:tbl>
      <w:tblPr>
        <w:tblW w:w="4505" w:type="pct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19"/>
        <w:gridCol w:w="7020"/>
      </w:tblGrid>
      <w:tr w:rsidR="00B31E83" w:rsidRPr="00B31E83" w:rsidTr="00B31E83">
        <w:trPr>
          <w:trHeight w:val="567"/>
          <w:tblHeader/>
        </w:trPr>
        <w:tc>
          <w:tcPr>
            <w:tcW w:w="2500" w:type="pct"/>
            <w:shd w:val="clear" w:color="auto" w:fill="D9D9D9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Временной период</w:t>
            </w:r>
          </w:p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(дата предоставления отчетности)</w:t>
            </w:r>
          </w:p>
        </w:tc>
        <w:tc>
          <w:tcPr>
            <w:tcW w:w="2500" w:type="pct"/>
            <w:shd w:val="clear" w:color="auto" w:fill="D9D9D9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Актуальный отчетный период</w:t>
            </w:r>
          </w:p>
        </w:tc>
      </w:tr>
      <w:tr w:rsidR="00B31E83" w:rsidRPr="00B31E83" w:rsidTr="00532CC2">
        <w:trPr>
          <w:trHeight w:val="567"/>
        </w:trPr>
        <w:tc>
          <w:tcPr>
            <w:tcW w:w="2500" w:type="pct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01 января-31 марта</w:t>
            </w:r>
          </w:p>
        </w:tc>
        <w:tc>
          <w:tcPr>
            <w:tcW w:w="2500" w:type="pct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3 кв. предыдущего года</w:t>
            </w:r>
          </w:p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(за 9 месяцев)</w:t>
            </w:r>
          </w:p>
        </w:tc>
      </w:tr>
      <w:tr w:rsidR="00B31E83" w:rsidRPr="00B31E83" w:rsidTr="00532CC2">
        <w:trPr>
          <w:trHeight w:val="567"/>
        </w:trPr>
        <w:tc>
          <w:tcPr>
            <w:tcW w:w="2500" w:type="pct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01 апреля-30 апреля</w:t>
            </w:r>
          </w:p>
        </w:tc>
        <w:tc>
          <w:tcPr>
            <w:tcW w:w="2500" w:type="pct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Предыдущий год</w:t>
            </w:r>
          </w:p>
        </w:tc>
      </w:tr>
      <w:tr w:rsidR="00B31E83" w:rsidRPr="00B31E83" w:rsidTr="00532CC2">
        <w:trPr>
          <w:trHeight w:val="567"/>
        </w:trPr>
        <w:tc>
          <w:tcPr>
            <w:tcW w:w="2500" w:type="pct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01 мая-31 июля</w:t>
            </w:r>
          </w:p>
        </w:tc>
        <w:tc>
          <w:tcPr>
            <w:tcW w:w="2500" w:type="pct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1 кв. текущего года</w:t>
            </w:r>
          </w:p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(за 1 квартал)</w:t>
            </w:r>
          </w:p>
        </w:tc>
      </w:tr>
      <w:tr w:rsidR="00B31E83" w:rsidRPr="00B31E83" w:rsidTr="00532CC2">
        <w:trPr>
          <w:trHeight w:val="567"/>
        </w:trPr>
        <w:tc>
          <w:tcPr>
            <w:tcW w:w="2500" w:type="pct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01 августа-31 октября</w:t>
            </w:r>
          </w:p>
        </w:tc>
        <w:tc>
          <w:tcPr>
            <w:tcW w:w="2500" w:type="pct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2 кв. текущего года</w:t>
            </w:r>
          </w:p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(за 1е полугодие)</w:t>
            </w:r>
          </w:p>
        </w:tc>
      </w:tr>
      <w:tr w:rsidR="00B31E83" w:rsidRPr="00B31E83" w:rsidTr="00532CC2">
        <w:trPr>
          <w:trHeight w:val="567"/>
        </w:trPr>
        <w:tc>
          <w:tcPr>
            <w:tcW w:w="2500" w:type="pct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01 ноября-31 декабря</w:t>
            </w:r>
          </w:p>
        </w:tc>
        <w:tc>
          <w:tcPr>
            <w:tcW w:w="2500" w:type="pct"/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3 кв. текущего года</w:t>
            </w:r>
          </w:p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(за 9 месяцев)</w:t>
            </w:r>
          </w:p>
        </w:tc>
      </w:tr>
    </w:tbl>
    <w:p w:rsidR="00B31E83" w:rsidRPr="00B31E83" w:rsidRDefault="00B31E83" w:rsidP="00B31E83">
      <w:pPr>
        <w:keepNext/>
        <w:numPr>
          <w:ilvl w:val="1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B31E83">
        <w:rPr>
          <w:rFonts w:ascii="Arial" w:hAnsi="Arial"/>
          <w:b/>
          <w:bCs/>
          <w:caps/>
          <w:sz w:val="28"/>
          <w:szCs w:val="24"/>
        </w:rPr>
        <w:t>Правила определения уровня финансового состояния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spacing w:before="120" w:after="120"/>
        <w:ind w:left="851" w:firstLine="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t>Для целей проверки соответствия приемлемому уровню финансового состояния Участника закупки (за исключением оценки финансового состояния кредитных и финансовых институтов) используется отчетность актуального отчетного периода, при этом применяются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spacing w:before="120" w:after="120"/>
        <w:ind w:left="851" w:firstLine="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lastRenderedPageBreak/>
        <w:t>Коэффициенты финансовой устойчивости и финансирования являются ключевыми при принятии решения о финансовом состоянии Участника закупки.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spacing w:before="120" w:after="120"/>
        <w:ind w:left="851" w:firstLine="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t>При этом финансовое состояние Участника закупки принимается по наихудшему расчетному показателю 1 группы.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spacing w:before="120" w:after="120"/>
        <w:ind w:left="851" w:firstLine="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t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один или оба показателя 1 группы принимают «граничные» значения (+/- 0,03 от порогового значения, за исключением случаев, когда один или оба показателя 1 группы &lt;0).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spacing w:before="120" w:after="120"/>
        <w:ind w:left="851" w:firstLine="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t>По результатам оценки показателей уровень финансового состояния Участника закупки определяется в соответствии со следующими правилами:</w:t>
      </w:r>
    </w:p>
    <w:p w:rsidR="00B31E83" w:rsidRPr="00B31E83" w:rsidRDefault="00B31E83" w:rsidP="00B31E83">
      <w:pPr>
        <w:widowControl w:val="0"/>
        <w:numPr>
          <w:ilvl w:val="0"/>
          <w:numId w:val="60"/>
        </w:numPr>
        <w:tabs>
          <w:tab w:val="clear" w:pos="1134"/>
        </w:tabs>
        <w:kinsoku/>
        <w:overflowPunct/>
        <w:autoSpaceDE/>
        <w:autoSpaceDN/>
        <w:spacing w:before="120" w:after="12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t>Для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</w:t>
      </w:r>
      <w:proofErr w:type="gramStart"/>
      <w:r w:rsidRPr="00B31E83">
        <w:rPr>
          <w:rFonts w:eastAsia="Calibri"/>
          <w:sz w:val="22"/>
          <w:szCs w:val="22"/>
          <w:lang w:eastAsia="en-US"/>
        </w:rPr>
        <w:t>кроме</w:t>
      </w:r>
      <w:proofErr w:type="gramEnd"/>
      <w:r w:rsidRPr="00B31E83">
        <w:rPr>
          <w:rFonts w:eastAsia="Calibri"/>
          <w:sz w:val="22"/>
          <w:szCs w:val="22"/>
          <w:lang w:eastAsia="en-US"/>
        </w:rPr>
        <w:t xml:space="preserve"> подпадающих под подпункты </w:t>
      </w:r>
      <w:r w:rsidRPr="00B31E83">
        <w:rPr>
          <w:rFonts w:eastAsia="Calibri"/>
          <w:sz w:val="22"/>
          <w:szCs w:val="22"/>
          <w:lang w:val="en-US" w:eastAsia="en-US"/>
        </w:rPr>
        <w:t>II</w:t>
      </w:r>
      <w:r w:rsidRPr="00B31E83">
        <w:rPr>
          <w:rFonts w:eastAsia="Calibri"/>
          <w:sz w:val="22"/>
          <w:szCs w:val="22"/>
          <w:lang w:eastAsia="en-US"/>
        </w:rPr>
        <w:t>-</w:t>
      </w:r>
      <w:r w:rsidRPr="00B31E83">
        <w:rPr>
          <w:rFonts w:eastAsia="Calibri"/>
          <w:sz w:val="22"/>
          <w:szCs w:val="22"/>
          <w:lang w:val="en-US" w:eastAsia="en-US"/>
        </w:rPr>
        <w:t>V</w:t>
      </w:r>
      <w:r w:rsidRPr="00B31E83">
        <w:rPr>
          <w:rFonts w:eastAsia="Calibri"/>
          <w:sz w:val="22"/>
          <w:szCs w:val="22"/>
          <w:lang w:eastAsia="en-US"/>
        </w:rPr>
        <w:t>):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ind w:left="851" w:firstLine="0"/>
        <w:rPr>
          <w:rFonts w:eastAsia="Calibri"/>
          <w:sz w:val="22"/>
          <w:szCs w:val="22"/>
          <w:lang w:eastAsia="en-US"/>
        </w:rPr>
      </w:pPr>
    </w:p>
    <w:tbl>
      <w:tblPr>
        <w:tblW w:w="87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77"/>
        <w:gridCol w:w="1452"/>
        <w:gridCol w:w="1453"/>
        <w:gridCol w:w="1453"/>
        <w:gridCol w:w="1453"/>
      </w:tblGrid>
      <w:tr w:rsidR="00B31E83" w:rsidRPr="00B31E83" w:rsidTr="00532CC2">
        <w:trPr>
          <w:cantSplit/>
          <w:jc w:val="center"/>
        </w:trPr>
        <w:tc>
          <w:tcPr>
            <w:tcW w:w="2977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Показатель</w:t>
            </w:r>
          </w:p>
        </w:tc>
        <w:tc>
          <w:tcPr>
            <w:tcW w:w="5811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Уровень финансового состояния нефинансовых организаций и нерезидентов Российской Федерации</w:t>
            </w:r>
          </w:p>
        </w:tc>
      </w:tr>
      <w:tr w:rsidR="00B31E83" w:rsidRPr="00B31E83" w:rsidTr="00532CC2">
        <w:trPr>
          <w:cantSplit/>
          <w:trHeight w:val="1006"/>
          <w:jc w:val="center"/>
        </w:trPr>
        <w:tc>
          <w:tcPr>
            <w:tcW w:w="2977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31E83" w:rsidRPr="00B31E83" w:rsidRDefault="00B31E83" w:rsidP="00B31E83">
            <w:pPr>
              <w:keepNext/>
              <w:ind w:firstLine="0"/>
              <w:rPr>
                <w:bCs/>
                <w:sz w:val="22"/>
                <w:szCs w:val="22"/>
                <w:lang w:bidi="he-IL"/>
              </w:rPr>
            </w:pP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Устойчивое финансовое состояние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Достаточно устойчивое финансовое состояние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Неустойчивое финансовое состояние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bCs/>
                <w:sz w:val="22"/>
                <w:szCs w:val="22"/>
              </w:rPr>
              <w:t>Крайне неустойчивое финансовое состояние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right="-59"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Коэффициент финансовой устойчивости = (Капитал + долгосрочные обязательства)/Пассивы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0,80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0,40 - 0,79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0,01 - 0,39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0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right="-59"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Коэффициент финансирования = Капитал/Обязательства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2,00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0,60 - 1,99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0,01 - 0,59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0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right="-59"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Коэффициент текущей ликвидности = (Оборотные активы – Долгосрочные требования)/Краткосрочные обязательства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2,00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1,40 - 1,99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1,00 - 1,39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0,99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right="-59"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Индекс кредитоспособности Альтмана</w:t>
            </w:r>
          </w:p>
        </w:tc>
        <w:tc>
          <w:tcPr>
            <w:tcW w:w="14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3,00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2,40 - 2,99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1,81 - 2,39</w:t>
            </w:r>
          </w:p>
        </w:tc>
        <w:tc>
          <w:tcPr>
            <w:tcW w:w="145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1,80</w:t>
            </w:r>
          </w:p>
        </w:tc>
      </w:tr>
    </w:tbl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ind w:firstLine="0"/>
        <w:rPr>
          <w:rFonts w:eastAsia="Calibri"/>
          <w:sz w:val="22"/>
          <w:szCs w:val="22"/>
          <w:lang w:eastAsia="en-US"/>
        </w:rPr>
      </w:pPr>
    </w:p>
    <w:p w:rsidR="00B31E83" w:rsidRPr="00B31E83" w:rsidRDefault="00B31E83" w:rsidP="00B31E83">
      <w:pPr>
        <w:widowControl w:val="0"/>
        <w:numPr>
          <w:ilvl w:val="0"/>
          <w:numId w:val="60"/>
        </w:numPr>
        <w:tabs>
          <w:tab w:val="clear" w:pos="1134"/>
        </w:tabs>
        <w:kinsoku/>
        <w:overflowPunct/>
        <w:autoSpaceDE/>
        <w:autoSpaceDN/>
        <w:spacing w:before="120" w:after="120"/>
        <w:ind w:left="851" w:hanging="284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lastRenderedPageBreak/>
        <w:t>Для негосударственных, некоммерческих организаций (учреждения, фонды, коллегии, партнерства):</w:t>
      </w:r>
    </w:p>
    <w:tbl>
      <w:tblPr>
        <w:tblW w:w="87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71"/>
        <w:gridCol w:w="1442"/>
        <w:gridCol w:w="1455"/>
        <w:gridCol w:w="1456"/>
        <w:gridCol w:w="1456"/>
      </w:tblGrid>
      <w:tr w:rsidR="00B31E83" w:rsidRPr="00B31E83" w:rsidTr="00532CC2">
        <w:trPr>
          <w:cantSplit/>
          <w:jc w:val="center"/>
        </w:trPr>
        <w:tc>
          <w:tcPr>
            <w:tcW w:w="2971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Показатель</w:t>
            </w:r>
          </w:p>
        </w:tc>
        <w:tc>
          <w:tcPr>
            <w:tcW w:w="580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 xml:space="preserve">Уровень финансового состояния </w:t>
            </w:r>
            <w:proofErr w:type="gramStart"/>
            <w:r w:rsidRPr="00B31E83">
              <w:rPr>
                <w:sz w:val="22"/>
                <w:szCs w:val="22"/>
              </w:rPr>
              <w:t>негосударственных</w:t>
            </w:r>
            <w:proofErr w:type="gramEnd"/>
            <w:r w:rsidRPr="00B31E83">
              <w:rPr>
                <w:sz w:val="22"/>
                <w:szCs w:val="22"/>
              </w:rPr>
              <w:t>, некоммерческих организации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71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31E83" w:rsidRPr="00B31E83" w:rsidRDefault="00B31E83" w:rsidP="00B31E83">
            <w:pPr>
              <w:keepNext/>
              <w:ind w:firstLine="0"/>
              <w:rPr>
                <w:bCs/>
                <w:sz w:val="22"/>
                <w:szCs w:val="22"/>
                <w:lang w:bidi="he-IL"/>
              </w:rPr>
            </w:pPr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Устойчивое финансовое состояние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Достаточно устойчивое финансовое состояние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Неустойчивое финансовое состояние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bCs/>
                <w:sz w:val="22"/>
                <w:szCs w:val="22"/>
              </w:rPr>
              <w:t>Крайне неустойчивое финансовое состояние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right="-60" w:firstLine="0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Коэффициент финансовой устойчивости = (Капитал + Целевое финансирование + долгосрочные обязательства)/Пассивы</w:t>
            </w:r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0,80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0,40 - 0,79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0,01 - 0,39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0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right="-60" w:firstLine="0"/>
              <w:rPr>
                <w:bCs/>
                <w:sz w:val="22"/>
                <w:szCs w:val="22"/>
                <w:lang w:bidi="he-IL"/>
              </w:rPr>
            </w:pPr>
            <w:proofErr w:type="gramStart"/>
            <w:r w:rsidRPr="00B31E83">
              <w:rPr>
                <w:sz w:val="22"/>
                <w:szCs w:val="22"/>
                <w:lang w:bidi="he-IL"/>
              </w:rPr>
              <w:t>Коэффициент финансирования = Капитал + Целевое финансирование)/ Обязательства</w:t>
            </w:r>
            <w:proofErr w:type="gramEnd"/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2,00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0,60 - 1,99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0,01 - 0,59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0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right="-60" w:firstLine="0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Коэффициент текущей ликвидности = (Оборотные активы – Долгосрочные требования)/Краткосрочные обязательства</w:t>
            </w:r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2,00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1,40 - 1,99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1,00 - 1,39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0,99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right="-60" w:firstLine="0"/>
              <w:rPr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Индекс кредитоспособности Альтмана</w:t>
            </w:r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3,00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2,40 - 2,99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1,81 - 2,39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1,80</w:t>
            </w:r>
          </w:p>
        </w:tc>
      </w:tr>
    </w:tbl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ind w:firstLine="0"/>
        <w:rPr>
          <w:rFonts w:eastAsia="Calibri"/>
          <w:sz w:val="22"/>
          <w:szCs w:val="22"/>
          <w:lang w:eastAsia="en-US"/>
        </w:rPr>
      </w:pPr>
    </w:p>
    <w:p w:rsidR="00B31E83" w:rsidRPr="00B31E83" w:rsidRDefault="00B31E83" w:rsidP="00B31E83">
      <w:pPr>
        <w:keepNext/>
        <w:keepLines/>
        <w:numPr>
          <w:ilvl w:val="0"/>
          <w:numId w:val="60"/>
        </w:numPr>
        <w:tabs>
          <w:tab w:val="clear" w:pos="1134"/>
        </w:tabs>
        <w:kinsoku/>
        <w:overflowPunct/>
        <w:autoSpaceDE/>
        <w:autoSpaceDN/>
        <w:spacing w:before="120" w:after="120"/>
        <w:ind w:left="851" w:hanging="284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lastRenderedPageBreak/>
        <w:t>Для страховых компаний:</w:t>
      </w:r>
    </w:p>
    <w:tbl>
      <w:tblPr>
        <w:tblW w:w="87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68"/>
        <w:gridCol w:w="1428"/>
        <w:gridCol w:w="1455"/>
        <w:gridCol w:w="1470"/>
        <w:gridCol w:w="1456"/>
      </w:tblGrid>
      <w:tr w:rsidR="00B31E83" w:rsidRPr="00B31E83" w:rsidTr="00532CC2">
        <w:trPr>
          <w:tblHeader/>
          <w:jc w:val="center"/>
        </w:trPr>
        <w:tc>
          <w:tcPr>
            <w:tcW w:w="2968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keepLines/>
              <w:ind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Показатель</w:t>
            </w:r>
          </w:p>
        </w:tc>
        <w:tc>
          <w:tcPr>
            <w:tcW w:w="580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keepLines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Уровень финансового состояния страховых компаний</w:t>
            </w:r>
          </w:p>
        </w:tc>
      </w:tr>
      <w:tr w:rsidR="00B31E83" w:rsidRPr="00B31E83" w:rsidTr="00532CC2">
        <w:trPr>
          <w:tblHeader/>
          <w:jc w:val="center"/>
        </w:trPr>
        <w:tc>
          <w:tcPr>
            <w:tcW w:w="2968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31E83" w:rsidRPr="00B31E83" w:rsidRDefault="00B31E83" w:rsidP="00B31E83">
            <w:pPr>
              <w:keepNext/>
              <w:rPr>
                <w:bCs/>
                <w:sz w:val="22"/>
                <w:szCs w:val="22"/>
                <w:lang w:bidi="he-IL"/>
              </w:rPr>
            </w:pPr>
          </w:p>
        </w:tc>
        <w:tc>
          <w:tcPr>
            <w:tcW w:w="14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Устойчивое финансовое состояние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Достаточно устойчивое финансовое состояние</w:t>
            </w:r>
          </w:p>
        </w:tc>
        <w:tc>
          <w:tcPr>
            <w:tcW w:w="1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Неустойчивое финансовое состояние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bCs/>
                <w:sz w:val="22"/>
                <w:szCs w:val="22"/>
              </w:rPr>
              <w:t>Крайне неустойчивое финансовое состояние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Коэффициент финансовой устойчивости = (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Капитал+Страховые</w:t>
            </w:r>
            <w:proofErr w:type="spellEnd"/>
            <w:r w:rsidRPr="00B31E83">
              <w:rPr>
                <w:sz w:val="22"/>
                <w:szCs w:val="22"/>
                <w:lang w:bidi="he-IL"/>
              </w:rPr>
              <w:t xml:space="preserve"> резервы по страхованию 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жизни+Страховые</w:t>
            </w:r>
            <w:proofErr w:type="spellEnd"/>
            <w:r w:rsidRPr="00B31E83">
              <w:rPr>
                <w:sz w:val="22"/>
                <w:szCs w:val="22"/>
                <w:lang w:bidi="he-IL"/>
              </w:rPr>
              <w:t xml:space="preserve"> резервы по страхованию иному, чем страхование 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жизни+Долгосрочные</w:t>
            </w:r>
            <w:proofErr w:type="spellEnd"/>
            <w:r w:rsidRPr="00B31E83">
              <w:rPr>
                <w:sz w:val="22"/>
                <w:szCs w:val="22"/>
                <w:lang w:bidi="he-IL"/>
              </w:rPr>
              <w:t xml:space="preserve"> обязательства)/Баланс</w:t>
            </w:r>
          </w:p>
        </w:tc>
        <w:tc>
          <w:tcPr>
            <w:tcW w:w="14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0,80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0,40 - 0,79</w:t>
            </w:r>
          </w:p>
        </w:tc>
        <w:tc>
          <w:tcPr>
            <w:tcW w:w="1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0,01 - 0,39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0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Коэффициент финансирования = (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Капитал+Страховые</w:t>
            </w:r>
            <w:proofErr w:type="spellEnd"/>
            <w:r w:rsidRPr="00B31E83">
              <w:rPr>
                <w:sz w:val="22"/>
                <w:szCs w:val="22"/>
                <w:lang w:bidi="he-IL"/>
              </w:rPr>
              <w:t xml:space="preserve"> резервы по страхованию 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жизни+Страховые</w:t>
            </w:r>
            <w:proofErr w:type="spellEnd"/>
            <w:r w:rsidRPr="00B31E83">
              <w:rPr>
                <w:sz w:val="22"/>
                <w:szCs w:val="22"/>
                <w:lang w:bidi="he-IL"/>
              </w:rPr>
              <w:t xml:space="preserve"> резервы по страхованию иному, чем страхование жизни)/(Итого </w:t>
            </w:r>
            <w:proofErr w:type="gramStart"/>
            <w:r w:rsidRPr="00B31E83">
              <w:rPr>
                <w:sz w:val="22"/>
                <w:szCs w:val="22"/>
                <w:lang w:bidi="he-IL"/>
              </w:rPr>
              <w:t>обязательств-Страховые</w:t>
            </w:r>
            <w:proofErr w:type="gramEnd"/>
            <w:r w:rsidRPr="00B31E83">
              <w:rPr>
                <w:sz w:val="22"/>
                <w:szCs w:val="22"/>
                <w:lang w:bidi="he-IL"/>
              </w:rPr>
              <w:t xml:space="preserve"> резервы по страхованию жизни-Страховые резервы по страхованию иному, чем страхование жизни)</w:t>
            </w:r>
          </w:p>
        </w:tc>
        <w:tc>
          <w:tcPr>
            <w:tcW w:w="14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2,00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0,60 - 1,99</w:t>
            </w:r>
          </w:p>
        </w:tc>
        <w:tc>
          <w:tcPr>
            <w:tcW w:w="1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0,01 - 0,59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0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lastRenderedPageBreak/>
              <w:t xml:space="preserve">Коэффициент текущей ликвидности = (Баланс </w:t>
            </w:r>
            <w:proofErr w:type="gramStart"/>
            <w:r w:rsidRPr="00B31E83">
              <w:rPr>
                <w:sz w:val="22"/>
                <w:szCs w:val="22"/>
                <w:lang w:bidi="he-IL"/>
              </w:rPr>
              <w:t>-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В</w:t>
            </w:r>
            <w:proofErr w:type="gramEnd"/>
            <w:r w:rsidRPr="00B31E83">
              <w:rPr>
                <w:sz w:val="22"/>
                <w:szCs w:val="22"/>
                <w:lang w:bidi="he-IL"/>
              </w:rPr>
              <w:t>необоротные</w:t>
            </w:r>
            <w:proofErr w:type="spellEnd"/>
            <w:r w:rsidRPr="00B31E83">
              <w:rPr>
                <w:sz w:val="22"/>
                <w:szCs w:val="22"/>
                <w:lang w:bidi="he-IL"/>
              </w:rPr>
              <w:t xml:space="preserve"> активы-Долгосрочные требования)/(Итого обязательств - Страховые резервы по страхованию жизни-Страховые резервы по страхованию иному, чем страхование жизни -Долгосрочные обязательства)</w:t>
            </w:r>
          </w:p>
        </w:tc>
        <w:tc>
          <w:tcPr>
            <w:tcW w:w="14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2,00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1,40 - 1,99</w:t>
            </w:r>
          </w:p>
        </w:tc>
        <w:tc>
          <w:tcPr>
            <w:tcW w:w="1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1,00 - 1,39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0,99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Индекс кредитоспособности Альтмана</w:t>
            </w:r>
          </w:p>
        </w:tc>
        <w:tc>
          <w:tcPr>
            <w:tcW w:w="142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3,00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2,40 - 2,99</w:t>
            </w:r>
          </w:p>
        </w:tc>
        <w:tc>
          <w:tcPr>
            <w:tcW w:w="14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1,81 - 2,39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≤ 1,80</w:t>
            </w:r>
          </w:p>
        </w:tc>
      </w:tr>
    </w:tbl>
    <w:p w:rsidR="00B31E83" w:rsidRPr="00B31E83" w:rsidRDefault="00B31E83" w:rsidP="00B31E83">
      <w:pPr>
        <w:widowControl w:val="0"/>
        <w:numPr>
          <w:ilvl w:val="0"/>
          <w:numId w:val="44"/>
        </w:numPr>
        <w:tabs>
          <w:tab w:val="clear" w:pos="1134"/>
        </w:tabs>
        <w:kinsoku/>
        <w:overflowPunct/>
        <w:autoSpaceDE/>
        <w:autoSpaceDN/>
        <w:spacing w:before="120" w:after="120"/>
        <w:ind w:left="0" w:firstLine="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br w:type="page"/>
      </w:r>
    </w:p>
    <w:p w:rsidR="00B31E83" w:rsidRPr="00B31E83" w:rsidRDefault="00B31E83" w:rsidP="00B31E83">
      <w:pPr>
        <w:widowControl w:val="0"/>
        <w:numPr>
          <w:ilvl w:val="0"/>
          <w:numId w:val="60"/>
        </w:numPr>
        <w:tabs>
          <w:tab w:val="clear" w:pos="1134"/>
        </w:tabs>
        <w:kinsoku/>
        <w:overflowPunct/>
        <w:autoSpaceDE/>
        <w:autoSpaceDN/>
        <w:spacing w:before="120" w:after="120"/>
        <w:ind w:left="851" w:hanging="284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lastRenderedPageBreak/>
        <w:t>Для государственных (муниципальных) бюджетных и автономных учреждений:</w:t>
      </w:r>
    </w:p>
    <w:tbl>
      <w:tblPr>
        <w:tblW w:w="876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54"/>
        <w:gridCol w:w="1442"/>
        <w:gridCol w:w="1455"/>
        <w:gridCol w:w="1456"/>
        <w:gridCol w:w="1456"/>
      </w:tblGrid>
      <w:tr w:rsidR="00B31E83" w:rsidRPr="00B31E83" w:rsidTr="00532CC2">
        <w:trPr>
          <w:cantSplit/>
          <w:jc w:val="center"/>
        </w:trPr>
        <w:tc>
          <w:tcPr>
            <w:tcW w:w="2954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Показатель</w:t>
            </w:r>
          </w:p>
        </w:tc>
        <w:tc>
          <w:tcPr>
            <w:tcW w:w="580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Уровень финансового состояния государственных (муниципальных) бюджетных и автономных учреждений</w:t>
            </w:r>
          </w:p>
        </w:tc>
      </w:tr>
      <w:tr w:rsidR="00B31E83" w:rsidRPr="00B31E83" w:rsidTr="00532CC2">
        <w:trPr>
          <w:cantSplit/>
          <w:jc w:val="center"/>
        </w:trPr>
        <w:tc>
          <w:tcPr>
            <w:tcW w:w="2954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31E83" w:rsidRPr="00B31E83" w:rsidRDefault="00B31E83" w:rsidP="00B31E83">
            <w:pPr>
              <w:keepNext/>
              <w:ind w:firstLine="0"/>
              <w:rPr>
                <w:bCs/>
                <w:sz w:val="22"/>
                <w:szCs w:val="22"/>
                <w:lang w:bidi="he-IL"/>
              </w:rPr>
            </w:pPr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Устойчивое финансовое состояние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Достаточно устойчивое финансовое состояние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Неустойчивое финансовое состояние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bCs/>
                <w:sz w:val="22"/>
                <w:szCs w:val="22"/>
              </w:rPr>
              <w:t>Крайне неустойчивое финансовое состояние</w:t>
            </w:r>
          </w:p>
        </w:tc>
      </w:tr>
      <w:tr w:rsidR="00B31E83" w:rsidRPr="00B31E83" w:rsidTr="00532CC2">
        <w:trPr>
          <w:cantSplit/>
          <w:trHeight w:val="1948"/>
          <w:jc w:val="center"/>
        </w:trPr>
        <w:tc>
          <w:tcPr>
            <w:tcW w:w="2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Коэффициент финансовой устойчивости = (Расчеты с учредителем +Финансовый результат экономического субъекта +Долгосрочные обязательства и расчеты)/</w:t>
            </w:r>
            <w:r w:rsidRPr="00B31E83" w:rsidDel="00497787">
              <w:rPr>
                <w:sz w:val="22"/>
                <w:szCs w:val="22"/>
                <w:lang w:bidi="he-IL"/>
              </w:rPr>
              <w:t xml:space="preserve"> </w:t>
            </w:r>
            <w:r w:rsidRPr="00B31E83">
              <w:rPr>
                <w:sz w:val="22"/>
                <w:szCs w:val="22"/>
                <w:lang w:bidi="he-IL"/>
              </w:rPr>
              <w:t>Баланс</w:t>
            </w:r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0,80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0,40 - 0,79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0,01 - 0,39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≤ 0</w:t>
            </w:r>
          </w:p>
        </w:tc>
      </w:tr>
      <w:tr w:rsidR="00B31E83" w:rsidRPr="00B31E83" w:rsidTr="00532CC2">
        <w:trPr>
          <w:cantSplit/>
          <w:trHeight w:val="1692"/>
          <w:jc w:val="center"/>
        </w:trPr>
        <w:tc>
          <w:tcPr>
            <w:tcW w:w="2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Коэффициент финансирования = (Расчеты с учредителем + Финансовый результат экономического субъекта)/ (Обязательства – Расчеты с учредителем)</w:t>
            </w:r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2,00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0,60 - 1,99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0,01 - 0,59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≤ 0</w:t>
            </w:r>
          </w:p>
        </w:tc>
      </w:tr>
      <w:tr w:rsidR="00B31E83" w:rsidRPr="00B31E83" w:rsidTr="00532CC2">
        <w:trPr>
          <w:cantSplit/>
          <w:trHeight w:val="1593"/>
          <w:jc w:val="center"/>
        </w:trPr>
        <w:tc>
          <w:tcPr>
            <w:tcW w:w="2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 xml:space="preserve">Коэффициент текущей ликвидности = (Баланс – 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Внеоборотные</w:t>
            </w:r>
            <w:proofErr w:type="spellEnd"/>
            <w:r w:rsidRPr="00B31E83">
              <w:rPr>
                <w:sz w:val="22"/>
                <w:szCs w:val="22"/>
                <w:lang w:bidi="he-IL"/>
              </w:rPr>
              <w:t xml:space="preserve"> активы)/ (Обязательства – Расчеты с учредителем – Долгосрочные обязательства и расчеты)</w:t>
            </w:r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2,00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1,40 - 1,99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1,00 - 1,39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≤ 0,99</w:t>
            </w:r>
          </w:p>
        </w:tc>
      </w:tr>
      <w:tr w:rsidR="00B31E83" w:rsidRPr="00B31E83" w:rsidTr="00532CC2">
        <w:trPr>
          <w:cantSplit/>
          <w:trHeight w:val="583"/>
          <w:jc w:val="center"/>
        </w:trPr>
        <w:tc>
          <w:tcPr>
            <w:tcW w:w="295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Индекс кредитоспособности Альтмана</w:t>
            </w:r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 3,00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2,40 - 2,99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1,81 - 2,39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≤ 1,80</w:t>
            </w:r>
          </w:p>
        </w:tc>
      </w:tr>
    </w:tbl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ind w:firstLine="0"/>
        <w:rPr>
          <w:rFonts w:eastAsia="Calibri"/>
          <w:sz w:val="22"/>
          <w:szCs w:val="22"/>
          <w:lang w:eastAsia="en-US"/>
        </w:rPr>
      </w:pPr>
    </w:p>
    <w:p w:rsidR="00B31E83" w:rsidRPr="00B31E83" w:rsidRDefault="00B31E83" w:rsidP="00B31E83">
      <w:pPr>
        <w:widowControl w:val="0"/>
        <w:numPr>
          <w:ilvl w:val="0"/>
          <w:numId w:val="60"/>
        </w:numPr>
        <w:tabs>
          <w:tab w:val="clear" w:pos="1134"/>
        </w:tabs>
        <w:kinsoku/>
        <w:overflowPunct/>
        <w:autoSpaceDE/>
        <w:autoSpaceDN/>
        <w:spacing w:before="120" w:after="120"/>
        <w:ind w:left="851" w:hanging="284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t>Для кредитных и финансовых институтов:</w:t>
      </w:r>
    </w:p>
    <w:tbl>
      <w:tblPr>
        <w:tblW w:w="87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68"/>
        <w:gridCol w:w="1442"/>
        <w:gridCol w:w="1455"/>
        <w:gridCol w:w="1456"/>
        <w:gridCol w:w="1456"/>
      </w:tblGrid>
      <w:tr w:rsidR="00B31E83" w:rsidRPr="00B31E83" w:rsidTr="00532CC2">
        <w:trPr>
          <w:cantSplit/>
          <w:trHeight w:val="20"/>
          <w:jc w:val="center"/>
        </w:trPr>
        <w:tc>
          <w:tcPr>
            <w:tcW w:w="2968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lastRenderedPageBreak/>
              <w:t>Показатель</w:t>
            </w:r>
          </w:p>
        </w:tc>
        <w:tc>
          <w:tcPr>
            <w:tcW w:w="5809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Уровень финансового состояния кредитных и финансовых институтов</w:t>
            </w:r>
          </w:p>
        </w:tc>
      </w:tr>
      <w:tr w:rsidR="00B31E83" w:rsidRPr="00B31E83" w:rsidTr="00532CC2">
        <w:trPr>
          <w:cantSplit/>
          <w:trHeight w:val="20"/>
          <w:jc w:val="center"/>
        </w:trPr>
        <w:tc>
          <w:tcPr>
            <w:tcW w:w="2968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31E83" w:rsidRPr="00B31E83" w:rsidRDefault="00B31E83" w:rsidP="00B31E83">
            <w:pPr>
              <w:keepNext/>
              <w:ind w:firstLine="0"/>
              <w:rPr>
                <w:bCs/>
                <w:sz w:val="22"/>
                <w:szCs w:val="22"/>
                <w:lang w:bidi="he-IL"/>
              </w:rPr>
            </w:pPr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Устойчивое финансовое состояние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Достаточно устойчивое финансовое состояние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bCs/>
                <w:sz w:val="22"/>
                <w:szCs w:val="22"/>
                <w:lang w:bidi="he-IL"/>
              </w:rPr>
              <w:t>Неустойчивое финансовое состояние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keepNext/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bCs/>
                <w:sz w:val="22"/>
                <w:szCs w:val="22"/>
              </w:rPr>
              <w:t>Крайне неустойчивое финансовое состояние</w:t>
            </w:r>
          </w:p>
        </w:tc>
      </w:tr>
      <w:tr w:rsidR="00B31E83" w:rsidRPr="00B31E83" w:rsidTr="00532CC2">
        <w:trPr>
          <w:cantSplit/>
          <w:trHeight w:val="20"/>
          <w:jc w:val="center"/>
        </w:trPr>
        <w:tc>
          <w:tcPr>
            <w:tcW w:w="29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 xml:space="preserve">Рейтинг долгосрочной кредитоспособности кредитных организаций, присвоенный рейтинговыми агентствами 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Standard</w:t>
            </w:r>
            <w:proofErr w:type="spellEnd"/>
            <w:r w:rsidRPr="00B31E83">
              <w:rPr>
                <w:sz w:val="22"/>
                <w:szCs w:val="22"/>
                <w:lang w:bidi="he-IL"/>
              </w:rPr>
              <w:t xml:space="preserve"> &amp; 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Poor's</w:t>
            </w:r>
            <w:proofErr w:type="spellEnd"/>
            <w:r w:rsidRPr="00B31E83">
              <w:rPr>
                <w:sz w:val="22"/>
                <w:szCs w:val="22"/>
                <w:lang w:bidi="he-IL"/>
              </w:rPr>
              <w:t>/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Fitch</w:t>
            </w:r>
            <w:proofErr w:type="spellEnd"/>
            <w:r w:rsidRPr="00B31E83">
              <w:rPr>
                <w:sz w:val="22"/>
                <w:szCs w:val="22"/>
                <w:lang w:bidi="he-IL"/>
              </w:rPr>
              <w:t xml:space="preserve"> 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Ratings</w:t>
            </w:r>
            <w:proofErr w:type="spellEnd"/>
            <w:r w:rsidRPr="00B31E83">
              <w:rPr>
                <w:sz w:val="22"/>
                <w:szCs w:val="22"/>
                <w:lang w:bidi="he-IL"/>
              </w:rPr>
              <w:t>/</w:t>
            </w:r>
            <w:proofErr w:type="spellStart"/>
            <w:r w:rsidRPr="00B31E83">
              <w:rPr>
                <w:sz w:val="22"/>
                <w:szCs w:val="22"/>
                <w:lang w:bidi="he-IL"/>
              </w:rPr>
              <w:t>Moody's</w:t>
            </w:r>
            <w:proofErr w:type="spellEnd"/>
          </w:p>
        </w:tc>
        <w:tc>
          <w:tcPr>
            <w:tcW w:w="1442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≥ВВ</w:t>
            </w:r>
            <w:proofErr w:type="gramStart"/>
            <w:r w:rsidRPr="00B31E83">
              <w:rPr>
                <w:sz w:val="22"/>
                <w:szCs w:val="22"/>
                <w:lang w:bidi="he-IL"/>
              </w:rPr>
              <w:t>В-</w:t>
            </w:r>
            <w:proofErr w:type="gramEnd"/>
            <w:r w:rsidRPr="00B31E83">
              <w:rPr>
                <w:sz w:val="22"/>
                <w:szCs w:val="22"/>
                <w:lang w:bidi="he-IL"/>
              </w:rPr>
              <w:t>/ВВВ-/Ваа3</w:t>
            </w:r>
          </w:p>
        </w:tc>
        <w:tc>
          <w:tcPr>
            <w:tcW w:w="145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≥BB-/BB-/Ba3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&lt;BB-/BB-/</w:t>
            </w:r>
            <w:proofErr w:type="gramStart"/>
            <w:r w:rsidRPr="00B31E83">
              <w:rPr>
                <w:sz w:val="22"/>
                <w:szCs w:val="22"/>
                <w:lang w:bidi="he-IL"/>
              </w:rPr>
              <w:t>Ba3</w:t>
            </w:r>
            <w:proofErr w:type="gramEnd"/>
            <w:r w:rsidRPr="00B31E83">
              <w:rPr>
                <w:sz w:val="22"/>
                <w:szCs w:val="22"/>
                <w:lang w:bidi="he-IL"/>
              </w:rPr>
              <w:t xml:space="preserve"> но &gt;D, либо рейтинг отсутствует</w:t>
            </w:r>
          </w:p>
        </w:tc>
        <w:tc>
          <w:tcPr>
            <w:tcW w:w="1456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D</w:t>
            </w:r>
          </w:p>
        </w:tc>
      </w:tr>
      <w:tr w:rsidR="00B31E83" w:rsidRPr="00B31E83" w:rsidTr="00532CC2">
        <w:trPr>
          <w:cantSplit/>
          <w:trHeight w:val="20"/>
          <w:jc w:val="center"/>
        </w:trPr>
        <w:tc>
          <w:tcPr>
            <w:tcW w:w="2968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left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442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val="en-US" w:bidi="he-IL"/>
              </w:rPr>
            </w:pPr>
            <w:r w:rsidRPr="00B31E83">
              <w:rPr>
                <w:sz w:val="22"/>
                <w:szCs w:val="22"/>
                <w:lang w:bidi="he-IL"/>
              </w:rPr>
              <w:t>Нет</w:t>
            </w:r>
          </w:p>
        </w:tc>
        <w:tc>
          <w:tcPr>
            <w:tcW w:w="1455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Нет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bCs/>
                <w:sz w:val="22"/>
                <w:szCs w:val="22"/>
                <w:lang w:bidi="he-IL"/>
              </w:rPr>
            </w:pPr>
            <w:r w:rsidRPr="00B31E83">
              <w:rPr>
                <w:sz w:val="22"/>
                <w:szCs w:val="22"/>
                <w:lang w:bidi="he-IL"/>
              </w:rPr>
              <w:t>Нет</w:t>
            </w:r>
          </w:p>
        </w:tc>
        <w:tc>
          <w:tcPr>
            <w:tcW w:w="145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ind w:firstLine="0"/>
              <w:jc w:val="center"/>
              <w:rPr>
                <w:sz w:val="22"/>
                <w:szCs w:val="22"/>
              </w:rPr>
            </w:pPr>
            <w:r w:rsidRPr="00B31E83">
              <w:rPr>
                <w:sz w:val="22"/>
                <w:szCs w:val="22"/>
              </w:rPr>
              <w:t>Да</w:t>
            </w:r>
          </w:p>
        </w:tc>
      </w:tr>
    </w:tbl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ind w:left="851" w:firstLine="0"/>
        <w:rPr>
          <w:rFonts w:eastAsia="Calibri"/>
          <w:sz w:val="22"/>
          <w:szCs w:val="22"/>
          <w:lang w:eastAsia="en-US"/>
        </w:rPr>
      </w:pPr>
    </w:p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spacing w:after="120"/>
        <w:ind w:left="851" w:firstLine="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t>Участник закупки вправе подать документы в подтверждение соответствия требованию раздела 2 Блока 9 настоящего документа в составе квалификационной части заявки настоящей закупки / в составе квалификационной части заявки ранее проводимой закупки</w:t>
      </w:r>
      <w:r w:rsidRPr="00B31E83">
        <w:rPr>
          <w:rFonts w:eastAsia="Calibri"/>
          <w:sz w:val="22"/>
          <w:szCs w:val="22"/>
          <w:vertAlign w:val="superscript"/>
          <w:lang w:eastAsia="en-US"/>
        </w:rPr>
        <w:footnoteReference w:id="25"/>
      </w:r>
      <w:r w:rsidRPr="00B31E83">
        <w:rPr>
          <w:rFonts w:eastAsia="Calibri"/>
          <w:sz w:val="22"/>
          <w:szCs w:val="22"/>
          <w:lang w:eastAsia="en-US"/>
        </w:rPr>
        <w:t xml:space="preserve"> / на электронной торговой площадке, на которой проводится закупка (при наличии на электронной торговой площадке специального функционала для приема указанных документов). В случае предоставления обеспечения для подтверждения соответствии требованиям раздела 2 Блока 9 настоящего документа список дополнительных к обеспечению документов и порядок их предоставления указаны в п. 3.24.3 Блока 3 настоящего документа.</w:t>
      </w:r>
    </w:p>
    <w:p w:rsidR="00B31E83" w:rsidRPr="00B31E83" w:rsidRDefault="00B31E83" w:rsidP="00B31E83">
      <w:pPr>
        <w:widowControl w:val="0"/>
        <w:tabs>
          <w:tab w:val="clear" w:pos="1134"/>
        </w:tabs>
        <w:kinsoku/>
        <w:overflowPunct/>
        <w:autoSpaceDE/>
        <w:autoSpaceDN/>
        <w:spacing w:before="120" w:after="120"/>
        <w:ind w:left="851" w:firstLine="0"/>
        <w:rPr>
          <w:rFonts w:eastAsia="Calibri"/>
          <w:sz w:val="22"/>
          <w:szCs w:val="22"/>
          <w:lang w:eastAsia="en-US"/>
        </w:rPr>
      </w:pPr>
      <w:r w:rsidRPr="00B31E83">
        <w:rPr>
          <w:rFonts w:eastAsia="Calibri"/>
          <w:sz w:val="22"/>
          <w:szCs w:val="22"/>
          <w:lang w:eastAsia="en-US"/>
        </w:rPr>
        <w:t>О подаче документов Участник закупки информирует Организатора в форме 1а/б Блока 4 «Образцы форм документов, включаемых в заявку на участие в закупке» квалификационной части заявки.</w:t>
      </w:r>
    </w:p>
    <w:p w:rsidR="00B31E83" w:rsidRPr="00B31E83" w:rsidRDefault="00B31E83" w:rsidP="00B31E83"/>
    <w:p w:rsidR="00B31E83" w:rsidRPr="00B31E83" w:rsidRDefault="00B31E83" w:rsidP="00B31E83">
      <w:pPr>
        <w:keepNext/>
        <w:numPr>
          <w:ilvl w:val="0"/>
          <w:numId w:val="45"/>
        </w:numPr>
        <w:kinsoku/>
        <w:overflowPunct/>
        <w:autoSpaceDE/>
        <w:autoSpaceDN/>
        <w:spacing w:after="6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B31E83">
        <w:rPr>
          <w:rFonts w:ascii="Arial" w:hAnsi="Arial"/>
          <w:b/>
          <w:bCs/>
          <w:caps/>
          <w:sz w:val="28"/>
          <w:szCs w:val="24"/>
        </w:rPr>
        <w:t>Требования в рамках должной осмотрительности</w:t>
      </w:r>
      <w:r w:rsidRPr="00B31E83">
        <w:rPr>
          <w:b/>
          <w:sz w:val="18"/>
          <w:szCs w:val="18"/>
          <w:vertAlign w:val="superscript"/>
        </w:rPr>
        <w:footnoteReference w:id="26"/>
      </w:r>
      <w:bookmarkEnd w:id="0"/>
    </w:p>
    <w:p w:rsidR="00B31E83" w:rsidRPr="00B31E83" w:rsidRDefault="00B31E83" w:rsidP="00B31E83">
      <w:pPr>
        <w:ind w:firstLine="0"/>
        <w:jc w:val="left"/>
        <w:rPr>
          <w:sz w:val="20"/>
          <w:szCs w:val="20"/>
        </w:rPr>
      </w:pPr>
      <w:r w:rsidRPr="00B31E83">
        <w:rPr>
          <w:sz w:val="20"/>
          <w:szCs w:val="20"/>
        </w:rPr>
        <w:t>Для подтверждения соответствия указанным ниже требованиям Участник должен представить:</w:t>
      </w:r>
    </w:p>
    <w:p w:rsidR="00B31E83" w:rsidRPr="00B31E83" w:rsidRDefault="00B31E83" w:rsidP="00B31E83">
      <w:pPr>
        <w:widowControl w:val="0"/>
        <w:numPr>
          <w:ilvl w:val="0"/>
          <w:numId w:val="48"/>
        </w:numPr>
        <w:kinsoku/>
        <w:overflowPunct/>
        <w:autoSpaceDE/>
        <w:autoSpaceDN/>
        <w:spacing w:before="120"/>
        <w:contextualSpacing/>
        <w:jc w:val="left"/>
        <w:rPr>
          <w:sz w:val="20"/>
          <w:szCs w:val="20"/>
        </w:rPr>
      </w:pPr>
      <w:bookmarkStart w:id="1" w:name="_GoBack"/>
      <w:bookmarkEnd w:id="1"/>
      <w:r w:rsidRPr="00B31E83">
        <w:rPr>
          <w:sz w:val="20"/>
          <w:szCs w:val="20"/>
        </w:rPr>
        <w:lastRenderedPageBreak/>
        <w:t>либо сведения об успешном прохождении проверки на соответствие требованиям в рамках должной осмотрительности, указав реквизиты документа, подтверждающего факт прохождения указанной проверки</w:t>
      </w:r>
      <w:r w:rsidRPr="00B31E83">
        <w:rPr>
          <w:sz w:val="20"/>
          <w:szCs w:val="20"/>
          <w:vertAlign w:val="superscript"/>
        </w:rPr>
        <w:footnoteReference w:id="27"/>
      </w:r>
      <w:r w:rsidRPr="00B31E83">
        <w:rPr>
          <w:sz w:val="20"/>
          <w:szCs w:val="20"/>
        </w:rPr>
        <w:t xml:space="preserve"> и декларацию об отсутствии изменений в части соответствия данным требованиям по форме 1а/1б;</w:t>
      </w:r>
    </w:p>
    <w:p w:rsidR="00B31E83" w:rsidRPr="00B31E83" w:rsidRDefault="00B31E83" w:rsidP="00B31E83">
      <w:pPr>
        <w:widowControl w:val="0"/>
        <w:numPr>
          <w:ilvl w:val="0"/>
          <w:numId w:val="48"/>
        </w:numPr>
        <w:kinsoku/>
        <w:overflowPunct/>
        <w:autoSpaceDE/>
        <w:autoSpaceDN/>
        <w:spacing w:before="120"/>
        <w:contextualSpacing/>
        <w:jc w:val="left"/>
        <w:rPr>
          <w:sz w:val="20"/>
          <w:szCs w:val="20"/>
        </w:rPr>
      </w:pPr>
      <w:r w:rsidRPr="00B31E83">
        <w:rPr>
          <w:sz w:val="20"/>
          <w:szCs w:val="20"/>
        </w:rPr>
        <w:t>либо пакет документов, в состав которого входят документы, указанные для каждого представленного ниже требования.</w:t>
      </w:r>
    </w:p>
    <w:tbl>
      <w:tblPr>
        <w:tblW w:w="15309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627"/>
        <w:gridCol w:w="4678"/>
        <w:gridCol w:w="708"/>
        <w:gridCol w:w="4587"/>
      </w:tblGrid>
      <w:tr w:rsidR="00B31E83" w:rsidRPr="00B31E83" w:rsidTr="00532CC2">
        <w:trPr>
          <w:tblHeader/>
        </w:trPr>
        <w:tc>
          <w:tcPr>
            <w:tcW w:w="709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bookmarkStart w:id="2" w:name="_Toc391375869"/>
            <w:bookmarkStart w:id="3" w:name="_Toc391376828"/>
            <w:bookmarkStart w:id="4" w:name="_Toc391382504"/>
            <w:bookmarkStart w:id="5" w:name="_Toc391383340"/>
            <w:bookmarkStart w:id="6" w:name="_Toc391387339"/>
            <w:bookmarkStart w:id="7" w:name="_Toc391453358"/>
            <w:bookmarkStart w:id="8" w:name="_Toc391453473"/>
            <w:bookmarkStart w:id="9" w:name="_Toc391453697"/>
            <w:bookmarkStart w:id="10" w:name="_Ref391375477"/>
            <w:bookmarkStart w:id="11" w:name="_Ref391375479"/>
            <w:bookmarkStart w:id="12" w:name="_Ref391375481"/>
            <w:bookmarkStart w:id="13" w:name="_Ref391375482"/>
            <w:bookmarkStart w:id="14" w:name="_Ref391375692"/>
            <w:bookmarkStart w:id="15" w:name="_Toc392326435"/>
            <w:bookmarkStart w:id="16" w:name="_Toc392495178"/>
            <w:bookmarkStart w:id="17" w:name="_Toc392595024"/>
            <w:bookmarkStart w:id="18" w:name="_Toc392610518"/>
            <w:bookmarkStart w:id="19" w:name="_Toc393989320"/>
            <w:bookmarkStart w:id="20" w:name="_Toc393989361"/>
            <w:bookmarkStart w:id="21" w:name="_Toc393888105"/>
            <w:bookmarkStart w:id="22" w:name="_Toc398807145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№ </w:t>
            </w:r>
            <w:proofErr w:type="gramStart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п</w:t>
            </w:r>
            <w:proofErr w:type="gramEnd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/п</w:t>
            </w:r>
          </w:p>
        </w:tc>
        <w:tc>
          <w:tcPr>
            <w:tcW w:w="4627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Требование</w:t>
            </w:r>
          </w:p>
        </w:tc>
        <w:tc>
          <w:tcPr>
            <w:tcW w:w="5386" w:type="dxa"/>
            <w:gridSpan w:val="2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Описание требования</w:t>
            </w:r>
          </w:p>
        </w:tc>
        <w:tc>
          <w:tcPr>
            <w:tcW w:w="4587" w:type="dxa"/>
            <w:tcBorders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Заключение</w:t>
            </w:r>
          </w:p>
        </w:tc>
      </w:tr>
      <w:tr w:rsidR="00B31E83" w:rsidRPr="00B31E83" w:rsidTr="00532CC2">
        <w:trPr>
          <w:tblHeader/>
        </w:trPr>
        <w:tc>
          <w:tcPr>
            <w:tcW w:w="70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1</w:t>
            </w:r>
          </w:p>
        </w:tc>
        <w:tc>
          <w:tcPr>
            <w:tcW w:w="462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2</w:t>
            </w:r>
          </w:p>
        </w:tc>
        <w:tc>
          <w:tcPr>
            <w:tcW w:w="5386" w:type="dxa"/>
            <w:gridSpan w:val="2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3</w:t>
            </w:r>
          </w:p>
        </w:tc>
        <w:tc>
          <w:tcPr>
            <w:tcW w:w="458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4</w:t>
            </w:r>
          </w:p>
        </w:tc>
      </w:tr>
      <w:tr w:rsidR="00B31E83" w:rsidRPr="00B31E83" w:rsidTr="00532CC2">
        <w:tc>
          <w:tcPr>
            <w:tcW w:w="709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contextualSpacing/>
              <w:jc w:val="left"/>
              <w:rPr>
                <w:sz w:val="20"/>
                <w:szCs w:val="20"/>
              </w:rPr>
            </w:pPr>
            <w:bookmarkStart w:id="23" w:name="_Ref393994114"/>
          </w:p>
        </w:tc>
        <w:bookmarkEnd w:id="23"/>
        <w:tc>
          <w:tcPr>
            <w:tcW w:w="4627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Поставщик</w:t>
            </w:r>
            <w:r w:rsidRPr="00B31E83">
              <w:rPr>
                <w:sz w:val="20"/>
                <w:szCs w:val="20"/>
                <w:lang w:val="en-US"/>
              </w:rPr>
              <w:t xml:space="preserve">/ </w:t>
            </w:r>
            <w:r w:rsidRPr="00B31E83">
              <w:rPr>
                <w:sz w:val="20"/>
                <w:szCs w:val="20"/>
              </w:rPr>
              <w:t>Участник закупки: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должен быть зарегистрирован в качестве юридического лица или индивидуального предпринимателя в установленном в Российской Федерации порядке (для резидентов Российской Федерации)</w:t>
            </w:r>
          </w:p>
          <w:p w:rsidR="00B31E83" w:rsidRPr="00B31E83" w:rsidRDefault="00B31E83" w:rsidP="00B31E83">
            <w:pPr>
              <w:tabs>
                <w:tab w:val="clear" w:pos="1134"/>
                <w:tab w:val="left" w:pos="539"/>
              </w:tabs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или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gridSpan w:val="2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>Должны быть представлены документы в соответствии с требованиям установленными законодательством соответствующей юрисдикцией (страны).</w:t>
            </w:r>
            <w:proofErr w:type="gramEnd"/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Перечень документов указан в п. 3.1 Блока 9 настоящего документа.</w:t>
            </w:r>
          </w:p>
        </w:tc>
        <w:tc>
          <w:tcPr>
            <w:tcW w:w="4587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bookmarkStart w:id="24" w:name="_Toc392495175"/>
            <w:r w:rsidRPr="00B31E83">
              <w:rPr>
                <w:sz w:val="20"/>
                <w:szCs w:val="20"/>
              </w:rPr>
              <w:t>Не соответствует — представлена недостоверная информация</w:t>
            </w:r>
            <w:bookmarkEnd w:id="24"/>
            <w:r w:rsidRPr="00B31E83">
              <w:rPr>
                <w:sz w:val="20"/>
                <w:szCs w:val="20"/>
              </w:rPr>
              <w:t>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 — представлена достоверная информация в полном объеме.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suppressAutoHyphens/>
              <w:ind w:firstLine="0"/>
              <w:jc w:val="left"/>
              <w:outlineLvl w:val="2"/>
              <w:rPr>
                <w:rFonts w:eastAsia="Calibri"/>
                <w:sz w:val="20"/>
                <w:szCs w:val="20"/>
                <w:lang w:eastAsia="en-US"/>
              </w:rPr>
            </w:pPr>
            <w:proofErr w:type="spellStart"/>
            <w:r w:rsidRPr="00B31E83">
              <w:rPr>
                <w:rFonts w:eastAsia="Calibri"/>
                <w:sz w:val="20"/>
                <w:szCs w:val="20"/>
                <w:lang w:eastAsia="en-US"/>
              </w:rPr>
              <w:t>Неприостановление</w:t>
            </w:r>
            <w:proofErr w:type="spellEnd"/>
            <w:r w:rsidRPr="00B31E83">
              <w:rPr>
                <w:rFonts w:eastAsia="Calibri"/>
                <w:sz w:val="20"/>
                <w:szCs w:val="20"/>
                <w:lang w:eastAsia="en-US"/>
              </w:rPr>
              <w:t xml:space="preserve"> деятельности Поставщика/ Участника закупки в порядке, установленном Кодексом Российской Федерации об административных правонарушениях.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ind w:firstLine="0"/>
              <w:jc w:val="left"/>
              <w:rPr>
                <w:rFonts w:eastAsia="Calibri"/>
                <w:sz w:val="20"/>
                <w:szCs w:val="20"/>
                <w:lang w:eastAsia="en-US"/>
              </w:rPr>
            </w:pPr>
            <w:r w:rsidRPr="00B31E83">
              <w:rPr>
                <w:sz w:val="20"/>
                <w:szCs w:val="20"/>
              </w:rPr>
              <w:t xml:space="preserve">На момент проведения проверки деятельность Поставщика / Участника </w:t>
            </w:r>
            <w:r w:rsidRPr="00B31E83">
              <w:rPr>
                <w:rFonts w:eastAsia="Calibri"/>
                <w:sz w:val="20"/>
                <w:szCs w:val="20"/>
                <w:lang w:eastAsia="en-US"/>
              </w:rPr>
              <w:t xml:space="preserve">не должна быть приостановлена в порядке, установленном </w:t>
            </w:r>
            <w:hyperlink r:id="rId20" w:history="1">
              <w:r w:rsidRPr="00B31E83">
                <w:rPr>
                  <w:rFonts w:eastAsia="Calibri"/>
                  <w:sz w:val="20"/>
                  <w:szCs w:val="20"/>
                  <w:lang w:eastAsia="en-US"/>
                </w:rPr>
                <w:t>Кодексом</w:t>
              </w:r>
            </w:hyperlink>
            <w:r w:rsidRPr="00B31E83">
              <w:rPr>
                <w:rFonts w:eastAsia="Calibri"/>
                <w:sz w:val="20"/>
                <w:szCs w:val="20"/>
                <w:lang w:eastAsia="en-US"/>
              </w:rPr>
              <w:t xml:space="preserve"> Российской Федерации об административных правонарушениях.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rFonts w:eastAsia="Calibri"/>
                <w:sz w:val="20"/>
                <w:szCs w:val="20"/>
                <w:lang w:eastAsia="en-US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21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http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://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kad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arbitr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/</w:t>
              </w:r>
            </w:hyperlink>
            <w:r w:rsidRPr="00B31E83">
              <w:rPr>
                <w:sz w:val="20"/>
                <w:szCs w:val="20"/>
              </w:rPr>
              <w:t xml:space="preserve">) и других открытых </w:t>
            </w:r>
            <w:r w:rsidRPr="00B31E83">
              <w:rPr>
                <w:sz w:val="20"/>
                <w:szCs w:val="20"/>
              </w:rPr>
              <w:lastRenderedPageBreak/>
              <w:t>источниках.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правонарушениях.</w:t>
            </w:r>
          </w:p>
          <w:p w:rsidR="00B31E83" w:rsidRPr="00B31E83" w:rsidRDefault="00B31E83" w:rsidP="00B31E83">
            <w:pPr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 — деятельность не приостановлена.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Представление (раскрытие) полной цепочки собственников, включая конечных бенефициаров</w:t>
            </w:r>
            <w:r w:rsidRPr="00B31E83">
              <w:rPr>
                <w:sz w:val="20"/>
                <w:szCs w:val="20"/>
                <w:vertAlign w:val="superscript"/>
              </w:rPr>
              <w:footnoteReference w:id="28"/>
            </w:r>
            <w:r w:rsidRPr="00B31E83">
              <w:rPr>
                <w:sz w:val="20"/>
                <w:szCs w:val="20"/>
              </w:rPr>
              <w:t>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В соответствии с установленной формой Блока 10 настоящего документа.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>В состав предоставляемых сведений необходимо включать сведения о полной цепочки собственников, включая конечных бенефициаров организации, которой переданы полномочия единоличного исполнительного органа Поставщика/Участника закупки (управляющей компании) или индивидуальном предпринимателе, которому переданы полномочия единоличного исполнительного органа (управляющему), при их наличии.</w:t>
            </w:r>
            <w:proofErr w:type="gramEnd"/>
          </w:p>
        </w:tc>
        <w:tc>
          <w:tcPr>
            <w:tcW w:w="4587" w:type="dxa"/>
          </w:tcPr>
          <w:p w:rsidR="00B31E83" w:rsidRPr="00B31E83" w:rsidRDefault="00B31E83" w:rsidP="00B31E83">
            <w:pPr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bookmarkStart w:id="25" w:name="_Toc392495176"/>
            <w:r w:rsidRPr="00B31E83">
              <w:rPr>
                <w:sz w:val="20"/>
                <w:szCs w:val="20"/>
              </w:rPr>
              <w:t xml:space="preserve">Не соответствует — цепочка собственников не </w:t>
            </w:r>
            <w:proofErr w:type="gramStart"/>
            <w:r w:rsidRPr="00B31E83">
              <w:rPr>
                <w:sz w:val="20"/>
                <w:szCs w:val="20"/>
              </w:rPr>
              <w:t>раскрыта полностью/представлены</w:t>
            </w:r>
            <w:proofErr w:type="gramEnd"/>
            <w:r w:rsidRPr="00B31E83">
              <w:rPr>
                <w:sz w:val="20"/>
                <w:szCs w:val="20"/>
              </w:rPr>
              <w:t xml:space="preserve"> недостоверные сведения</w:t>
            </w:r>
            <w:bookmarkEnd w:id="25"/>
            <w:r w:rsidRPr="00B31E83">
              <w:rPr>
                <w:sz w:val="20"/>
                <w:szCs w:val="20"/>
              </w:rPr>
              <w:t>.</w:t>
            </w:r>
          </w:p>
          <w:p w:rsidR="00B31E83" w:rsidRPr="00B31E83" w:rsidRDefault="00B31E83" w:rsidP="00B31E83">
            <w:pPr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bookmarkStart w:id="26" w:name="_Toc392495177"/>
          </w:p>
          <w:p w:rsidR="00B31E83" w:rsidRPr="00B31E83" w:rsidRDefault="00B31E83" w:rsidP="00B31E83">
            <w:pPr>
              <w:suppressAutoHyphens/>
              <w:ind w:firstLine="0"/>
              <w:jc w:val="left"/>
              <w:outlineLvl w:val="2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 — информация по цепочке собственников представлена полностью</w:t>
            </w:r>
            <w:bookmarkEnd w:id="26"/>
            <w:r w:rsidRPr="00B31E83">
              <w:rPr>
                <w:sz w:val="20"/>
                <w:szCs w:val="20"/>
              </w:rPr>
              <w:t>, полностью раскрыта, представлены достоверные сведения.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Поставщик/Участник закупки не включен в Реестр недобросовестных Поставщиков, который ведется в соответствии </w:t>
            </w:r>
            <w:proofErr w:type="gramStart"/>
            <w:r w:rsidRPr="00B31E83">
              <w:rPr>
                <w:sz w:val="20"/>
                <w:szCs w:val="20"/>
              </w:rPr>
              <w:t>с</w:t>
            </w:r>
            <w:proofErr w:type="gramEnd"/>
            <w:r w:rsidRPr="00B31E83">
              <w:rPr>
                <w:sz w:val="20"/>
                <w:szCs w:val="20"/>
              </w:rPr>
              <w:t>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Федеральным законом № 223-ФЗ от 18.07.2011 «О закупках товаров, работ, услуг отдельными видами юридических лиц»;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Федеральным законом № 44-ФЗ от 05.04.2013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На момент проведения проверки Поставщик/ Участник закупки не должен быть включен ни в один из следующих реестров: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Реестр недобросовестных Поставщиков по Федеральному закону № 223-ФЗ от 18.07.2011 «О закупках товаров, работ, услуг отдельными видами юридических лиц»;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Реестр недобросовестных Поставщиков по Федеральному закону № 44-ФЗ от 05.04.2013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left="8"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 по данным, размещенным на официальном сайте Единой информационной системы в сфере закупок в информационно-телекоммуникационной сети Интернет (</w:t>
            </w:r>
            <w:hyperlink r:id="rId22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http://zakupki.gov.ru</w:t>
              </w:r>
            </w:hyperlink>
            <w:r w:rsidRPr="00B31E83">
              <w:rPr>
                <w:sz w:val="20"/>
                <w:szCs w:val="20"/>
              </w:rPr>
              <w:t xml:space="preserve">) 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Не соответствует — Поставщик/ Участник закупки включен в Реестр. 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 — Поставщик/ Участник закупки не включен в Реестр.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proofErr w:type="spellStart"/>
            <w:proofErr w:type="gramStart"/>
            <w:r w:rsidRPr="00B31E83">
              <w:rPr>
                <w:sz w:val="20"/>
                <w:szCs w:val="20"/>
              </w:rPr>
              <w:t>Непроведение</w:t>
            </w:r>
            <w:proofErr w:type="spellEnd"/>
            <w:r w:rsidRPr="00B31E83">
              <w:rPr>
                <w:sz w:val="20"/>
                <w:szCs w:val="20"/>
              </w:rPr>
              <w:t xml:space="preserve"> ликвидации Поставщика/Участника закупки – юридического лица, отсутствие вступившего в законную силу судебного решения </w:t>
            </w:r>
            <w:r w:rsidRPr="00B31E83">
              <w:rPr>
                <w:sz w:val="20"/>
                <w:szCs w:val="20"/>
              </w:rPr>
              <w:lastRenderedPageBreak/>
              <w:t>о признании Поставщика/Участника закупки – юридического лица несостоятельным (банкротом) и об открытии конкурсного производства, Поставщика/Участника закупки – индивидуального предпринимателя несостоятельным (банкротом) и введении процедуры реализации имущества гражданина, и/или отсутствие решения регистрирующего органа (ФНС РФ) о предстоящем исключении поставщика/Участника закупки из ЕГРЮЛ/ЕГРИП, как недействующего</w:t>
            </w:r>
            <w:proofErr w:type="gramEnd"/>
            <w:r w:rsidRPr="00B31E83">
              <w:rPr>
                <w:sz w:val="20"/>
                <w:szCs w:val="20"/>
              </w:rPr>
              <w:t xml:space="preserve"> юридического лица/индивидуального предпринимателя.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Должно отсутствовать соответствующее решение либо иные документы, подтверждающие названные факты, в том числе по данным сайта в информационно-</w:t>
            </w:r>
            <w:r w:rsidRPr="00B31E83">
              <w:rPr>
                <w:sz w:val="20"/>
                <w:szCs w:val="20"/>
              </w:rPr>
              <w:lastRenderedPageBreak/>
              <w:t>телекоммуникационной сети Интернет: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(</w:t>
            </w:r>
            <w:hyperlink r:id="rId23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http://www.vestnik-gosreg.ru/publ/vgr/</w:t>
              </w:r>
            </w:hyperlink>
            <w:r w:rsidRPr="00B31E83">
              <w:rPr>
                <w:sz w:val="20"/>
                <w:szCs w:val="20"/>
              </w:rPr>
              <w:t>)</w:t>
            </w:r>
          </w:p>
          <w:p w:rsidR="00B31E83" w:rsidRPr="00B31E83" w:rsidRDefault="00B31E83" w:rsidP="00B31E83">
            <w:pPr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B31E83">
              <w:rPr>
                <w:color w:val="000000"/>
                <w:sz w:val="20"/>
                <w:szCs w:val="20"/>
              </w:rPr>
              <w:t>(</w:t>
            </w:r>
            <w:hyperlink r:id="rId24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http://www.vestnik-gosreg.ru/publ/fz83/</w:t>
              </w:r>
            </w:hyperlink>
            <w:r w:rsidRPr="00B31E83">
              <w:rPr>
                <w:color w:val="000000"/>
                <w:sz w:val="20"/>
                <w:szCs w:val="20"/>
              </w:rPr>
              <w:t>)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 (</w:t>
            </w:r>
            <w:hyperlink r:id="rId25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http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://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kad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arbitr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/</w:t>
              </w:r>
            </w:hyperlink>
            <w:r w:rsidRPr="00B31E83">
              <w:rPr>
                <w:sz w:val="20"/>
                <w:szCs w:val="20"/>
              </w:rPr>
              <w:t>)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Должно отсутствовать решение регистрирующего органа (ФНС РФ) о предстоящем исключении из ЕГРЮЛ/ЕГРИП как недействующего юридического лица/индивидуального предпринимателя. 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26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http://www.vestnik-gosreg.ru/publ/fz83</w:t>
              </w:r>
            </w:hyperlink>
            <w:r w:rsidRPr="00B31E83">
              <w:rPr>
                <w:sz w:val="20"/>
                <w:szCs w:val="20"/>
              </w:rPr>
              <w:t>) и других открытых источниках.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Не соответствует: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юридическое лицо находится в процессе </w:t>
            </w:r>
            <w:r w:rsidRPr="00B31E83">
              <w:rPr>
                <w:sz w:val="20"/>
                <w:szCs w:val="20"/>
              </w:rPr>
              <w:lastRenderedPageBreak/>
              <w:t>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производства, Поставщика/Участника закупки – индивидуального предпринимателя несостоятельным (банкротом) и введении процедуры реализации имущества гражданина.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в отношении Поставщика/Участника закупки - юридического лица имеется решение регистрирующего органа (ФНС РФ) о предстоящем исключении из ЕГРЮЛ как недействующего юридического лица;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в отношении Поставщика/Участника закупки – индивидуального предпринимателя имеется решение регистрирующего органа (ФНС РФ) о предстоящем исключении из ЕГРИП, как недействующего индивидуального предпринимателя;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наличие вступившего в законную силу решения суда о прекращении деятельности Поставщика/Участника закупки (физического лица) в качестве индивидуального предпринимателя в принудительном порядке;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наличие вступившего в законную силу приговора суда в отношении Поставщика/Участника закупки (индивидуального предпринимателя), которым ему назначено наказание в виде лишения права заниматься предпринимательской деятельностью на </w:t>
            </w:r>
            <w:r w:rsidRPr="00B31E83">
              <w:rPr>
                <w:sz w:val="20"/>
                <w:szCs w:val="20"/>
              </w:rPr>
              <w:lastRenderedPageBreak/>
              <w:t>определенный срок;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наличие завершённой внесудебной процедуры банкротства в отношении Поставщика/Участника закупки (физического лица).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производства, Поставщика/Участника закупки – индивидуального предпринимателя несостоятельным (банкротом) и введении процедуры реализации имущества гражданина;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в отношении Поставщика/Участника закупки отсутствует решение регистрирующего органа (ФНС РФ) о предстоящем исключении из ЕГРЮЛ как недействующего юридического лица;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в отношении Поставщика/Участника закупки – индивидуального предпринимателя отсутствует решение регистрирующего органа (ФНС РФ) о предстоящем исключении из ЕГРИП, как недействующего индивидуального предпринимателя;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отсутствуют вступившие в законную силу решения суда о прекращении деятельности Поставщика/Участника закупки (физического лица) в качестве индивидуального предпринимателя в </w:t>
            </w:r>
            <w:r w:rsidRPr="00B31E83">
              <w:rPr>
                <w:sz w:val="20"/>
                <w:szCs w:val="20"/>
              </w:rPr>
              <w:lastRenderedPageBreak/>
              <w:t>принудительном порядке;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отсутствуют вступившие в законную силу приговора суда в отношении Поставщика/Участника закупки (индивидуального предпринимателя), которым ему назначено наказание в виде лишения права заниматься предпринимательской деятельностью на определенный срок;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отсутствует завершённая внесудебная процедура банкротства в отношении Поставщика/Участника закупки (физического лица).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фактов предоставления Поставщиком/ Участником закупки недостоверных документов, подтверждающих его соответствие установленным квалификационным требованиям в рамках закупочных процедур и требованиям, предъявляемым в рамках процесса квалификации поставщиков</w:t>
            </w:r>
            <w:r w:rsidRPr="00B31E83">
              <w:rPr>
                <w:sz w:val="20"/>
                <w:szCs w:val="20"/>
                <w:vertAlign w:val="superscript"/>
              </w:rPr>
              <w:footnoteReference w:id="29"/>
            </w:r>
            <w:r w:rsidRPr="00B31E83">
              <w:rPr>
                <w:sz w:val="20"/>
                <w:szCs w:val="20"/>
              </w:rPr>
              <w:t>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ind w:left="34"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E7218C">
              <w:rPr>
                <w:sz w:val="20"/>
                <w:szCs w:val="20"/>
              </w:rPr>
              <w:t>[ПОЛНОЕ НАИМЕНОВАНИЕ ОГК]</w:t>
            </w:r>
            <w:r w:rsidRPr="00B31E83">
              <w:rPr>
                <w:sz w:val="20"/>
                <w:szCs w:val="20"/>
              </w:rPr>
              <w:t>.</w:t>
            </w:r>
          </w:p>
          <w:p w:rsidR="00B31E83" w:rsidRPr="00B31E83" w:rsidRDefault="00B31E83" w:rsidP="00B31E83">
            <w:pPr>
              <w:ind w:left="34"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left="34"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проверку соответствия требованиям в рамках должной осмотрительности.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проверку соответствия требованиям в рамках должной осмотрительности.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</w:t>
            </w:r>
            <w:r w:rsidRPr="00B31E83">
              <w:rPr>
                <w:sz w:val="20"/>
                <w:szCs w:val="20"/>
              </w:rPr>
              <w:lastRenderedPageBreak/>
              <w:t>наказании в виде дисквалификации (за исключением лица, в отношении которого срок такого наказания истек) в отношении: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физического лица – собственника, включая конечных бенефициаров, имеющих право распоряжаться более чем 5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индивидуального предпринимателя.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tabs>
                <w:tab w:val="clear" w:pos="1134"/>
              </w:tabs>
              <w:suppressAutoHyphens/>
              <w:kinsoku/>
              <w:overflowPunct/>
              <w:autoSpaceDE/>
              <w:ind w:firstLine="0"/>
              <w:jc w:val="left"/>
              <w:textAlignment w:val="baseline"/>
              <w:rPr>
                <w:rFonts w:eastAsia="SimSun"/>
                <w:kern w:val="3"/>
                <w:sz w:val="20"/>
                <w:szCs w:val="20"/>
                <w:lang w:eastAsia="zh-CN" w:bidi="hi-IN"/>
              </w:rPr>
            </w:pPr>
            <w:r w:rsidRPr="00B31E83">
              <w:rPr>
                <w:rFonts w:eastAsia="SimSun"/>
                <w:kern w:val="3"/>
                <w:sz w:val="20"/>
                <w:szCs w:val="20"/>
                <w:lang w:eastAsia="zh-CN" w:bidi="hi-IN"/>
              </w:rPr>
              <w:lastRenderedPageBreak/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i/>
                <w:color w:val="0000FF"/>
                <w:sz w:val="20"/>
                <w:szCs w:val="20"/>
                <w:u w:val="single"/>
              </w:rPr>
            </w:pPr>
            <w:r w:rsidRPr="00B31E83">
              <w:rPr>
                <w:sz w:val="20"/>
                <w:szCs w:val="20"/>
              </w:rPr>
              <w:t>«</w:t>
            </w:r>
            <w:hyperlink r:id="rId27" w:tgtFrame="_blank" w:history="1">
              <w:r w:rsidRPr="00B31E83">
                <w:rPr>
                  <w:sz w:val="20"/>
                  <w:szCs w:val="20"/>
                </w:rPr>
                <w:t xml:space="preserve">Юридические лица, в состав исполнительных </w:t>
              </w:r>
              <w:r w:rsidRPr="00B31E83">
                <w:rPr>
                  <w:sz w:val="20"/>
                  <w:szCs w:val="20"/>
                </w:rPr>
                <w:lastRenderedPageBreak/>
                <w:t>органов которых входят дисквалифицированные лица</w:t>
              </w:r>
            </w:hyperlink>
            <w:r w:rsidRPr="00B31E83">
              <w:rPr>
                <w:sz w:val="20"/>
                <w:szCs w:val="20"/>
              </w:rPr>
              <w:t xml:space="preserve">» </w:t>
            </w:r>
            <w:r w:rsidRPr="00B31E83">
              <w:rPr>
                <w:i/>
                <w:color w:val="0000FF"/>
                <w:sz w:val="20"/>
                <w:szCs w:val="20"/>
                <w:u w:val="single"/>
              </w:rPr>
              <w:t>(</w:t>
            </w:r>
            <w:hyperlink r:id="rId28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https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://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service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nalog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/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disfind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do</w:t>
              </w:r>
            </w:hyperlink>
            <w:r w:rsidRPr="00B31E83">
              <w:rPr>
                <w:i/>
                <w:color w:val="0000FF"/>
                <w:sz w:val="20"/>
                <w:szCs w:val="20"/>
                <w:u w:val="single"/>
              </w:rPr>
              <w:t>)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 (</w:t>
            </w:r>
            <w:hyperlink r:id="rId29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https://service.nalog.ru/svl.do</w:t>
              </w:r>
            </w:hyperlink>
            <w:r w:rsidRPr="00B31E83">
              <w:rPr>
                <w:sz w:val="20"/>
                <w:szCs w:val="20"/>
              </w:rPr>
              <w:t>)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Должны отсутствовать соответствующие судебные решения по данным сайта в информационно-телекоммуникационной сети Интернет(</w:t>
            </w:r>
            <w:hyperlink r:id="rId30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http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://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kad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arbitr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/</w:t>
              </w:r>
            </w:hyperlink>
            <w:r w:rsidRPr="00B31E83">
              <w:rPr>
                <w:sz w:val="20"/>
                <w:szCs w:val="20"/>
              </w:rPr>
              <w:t>) в отношении: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физического лица – собственника, включая конечных бенефициаров, имеющих право распоряжаться более чем 5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индивидуального предпринимателя.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tabs>
                <w:tab w:val="center" w:pos="4677"/>
                <w:tab w:val="right" w:pos="9355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Не соответствует — имеются соответствующие судебные решения и/или Поставщик/Участник закупки включен в соответствующий реестр ФНС РФ в отношении: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физического лица – собственника, включая конечных бенефициаров, имеющих право распоряжаться более чем 5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индивидуального предпринимателя.</w:t>
            </w:r>
          </w:p>
          <w:p w:rsidR="00B31E83" w:rsidRPr="00B31E83" w:rsidRDefault="00B31E83" w:rsidP="00B31E83">
            <w:pPr>
              <w:tabs>
                <w:tab w:val="center" w:pos="4677"/>
                <w:tab w:val="right" w:pos="9355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enter" w:pos="4677"/>
                <w:tab w:val="right" w:pos="9355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 — отсутствуют соответствующие судебные решения, а также Поставщик/Участник закупки не включен в соответствующий реестр ФНС РФ в отношении: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физического лица – собственника, включая конечных бенефициаров, имеющих право распоряжаться более чем 5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индивидуального предпринимателя.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Поставщик/ Участник закупки не должен являться организацией, более 50% имущества которой находится под арестом по решению суда</w:t>
            </w:r>
            <w:r w:rsidRPr="00B31E83">
              <w:rPr>
                <w:color w:val="000000"/>
                <w:sz w:val="20"/>
                <w:szCs w:val="20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</w:t>
            </w:r>
            <w:r w:rsidRPr="00B31E83">
              <w:rPr>
                <w:sz w:val="20"/>
                <w:szCs w:val="20"/>
              </w:rPr>
              <w:lastRenderedPageBreak/>
              <w:t>других открытых источниках.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Поставщика/Участника закупки не должен являться руководителем, членом коллегиального органа собственником организации-должника, имеющей перед Обществом </w:t>
            </w:r>
            <w:r w:rsidRPr="00B31E83" w:rsidDel="00EE4E24">
              <w:rPr>
                <w:sz w:val="20"/>
                <w:szCs w:val="20"/>
              </w:rPr>
              <w:t xml:space="preserve"> </w:t>
            </w:r>
            <w:r w:rsidRPr="00B31E83">
              <w:rPr>
                <w:sz w:val="20"/>
                <w:szCs w:val="20"/>
              </w:rPr>
              <w:t xml:space="preserve">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 </w:t>
            </w:r>
            <w:proofErr w:type="gramEnd"/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Pr="00B31E83">
              <w:rPr>
                <w:sz w:val="20"/>
                <w:szCs w:val="20"/>
              </w:rPr>
              <w:br/>
              <w:t xml:space="preserve">Обществом </w:t>
            </w:r>
            <w:r w:rsidRPr="00B31E83" w:rsidDel="00EE4E24">
              <w:rPr>
                <w:sz w:val="20"/>
                <w:szCs w:val="20"/>
              </w:rPr>
              <w:t xml:space="preserve"> </w:t>
            </w:r>
            <w:r w:rsidRPr="00B31E83">
              <w:rPr>
                <w:sz w:val="20"/>
                <w:szCs w:val="20"/>
              </w:rPr>
              <w:t xml:space="preserve">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 </w:t>
            </w:r>
            <w:proofErr w:type="gramEnd"/>
          </w:p>
        </w:tc>
        <w:tc>
          <w:tcPr>
            <w:tcW w:w="4587" w:type="dxa"/>
          </w:tcPr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Поставщика/Участника закупки является руководителем, членом коллегиального органа собственником организации-должника, имеющей перед Обществом</w:t>
            </w:r>
            <w:r w:rsidRPr="00B31E83" w:rsidDel="00EE4E24">
              <w:rPr>
                <w:sz w:val="20"/>
                <w:szCs w:val="20"/>
              </w:rPr>
              <w:t xml:space="preserve"> </w:t>
            </w:r>
            <w:r w:rsidRPr="00B31E83">
              <w:rPr>
                <w:sz w:val="20"/>
                <w:szCs w:val="20"/>
              </w:rPr>
              <w:t xml:space="preserve">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 </w:t>
            </w:r>
            <w:proofErr w:type="gramEnd"/>
          </w:p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Поставщика/Участника закупки не является руководителем, членом коллегиального органа собственником организации-должника, имеющей перед Обществом не 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  <w:proofErr w:type="gramEnd"/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сведений о паспорте руководителя в списке недействительных паспортов МВД РФ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Должны отсутствовать сведения о паспорте руководителя юридического лица, индивидуального предпринимателя в списке недействительных паспортов МВД РФ.</w:t>
            </w:r>
          </w:p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(</w:t>
            </w:r>
            <w:hyperlink r:id="rId31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eastAsia="en-US"/>
                </w:rPr>
                <w:t>http://services.fms.gov.ru/info-service.htm?sid=2000</w:t>
              </w:r>
            </w:hyperlink>
            <w:r w:rsidRPr="00B31E83">
              <w:rPr>
                <w:sz w:val="20"/>
                <w:szCs w:val="20"/>
                <w:lang w:eastAsia="en-US"/>
              </w:rPr>
              <w:t>)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Не соответствует — имеются сведения о нахождении паспорта в списке недействительных паспортов МВД РФ.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 — паспо</w:t>
            </w:r>
            <w:proofErr w:type="gramStart"/>
            <w:r w:rsidRPr="00B31E83">
              <w:rPr>
                <w:sz w:val="20"/>
                <w:szCs w:val="20"/>
              </w:rPr>
              <w:t>рт в сп</w:t>
            </w:r>
            <w:proofErr w:type="gramEnd"/>
            <w:r w:rsidRPr="00B31E83">
              <w:rPr>
                <w:sz w:val="20"/>
                <w:szCs w:val="20"/>
              </w:rPr>
              <w:t xml:space="preserve">иске недействительных паспортов МВД РФ не </w:t>
            </w:r>
            <w:r w:rsidRPr="00B31E83">
              <w:rPr>
                <w:sz w:val="20"/>
                <w:szCs w:val="20"/>
              </w:rPr>
              <w:lastRenderedPageBreak/>
              <w:t>значится.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Должны отсутствовать записи о недостоверности сведений или имеется запись в ЕГРЮЛ о внесении изменений, устраняющих выявленный ранее факт недостоверности сведений в ЕГРЮЛ.</w:t>
            </w:r>
          </w:p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недостоверности сведений в административном и/или судебном порядке и решение по такому заявлению на момент проверки не принято.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Не соответствует — имеется действующая запись в ЕГРЮЛ о недостоверности сведений по результатам проверки ФНС России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 — 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Предоставление (раскрытие) и актуальность (достоверность) сведений о контактной информации (телефонные номера).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spacing w:line="276" w:lineRule="auto"/>
              <w:ind w:firstLine="0"/>
              <w:jc w:val="lef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B31E83">
              <w:rPr>
                <w:sz w:val="20"/>
                <w:szCs w:val="20"/>
              </w:rPr>
              <w:t>В Анкете Поставщика/Участника закупки указаны актуальные (достоверные) сведения о контактной информации (телефонные номера).</w:t>
            </w:r>
          </w:p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Заказчик вправе провести проверку предоставленных сведений, в том числе, путем </w:t>
            </w:r>
            <w:proofErr w:type="spellStart"/>
            <w:r w:rsidRPr="00B31E83">
              <w:rPr>
                <w:sz w:val="20"/>
                <w:szCs w:val="20"/>
              </w:rPr>
              <w:t>обзвона</w:t>
            </w:r>
            <w:proofErr w:type="spellEnd"/>
            <w:r w:rsidRPr="00B31E83">
              <w:rPr>
                <w:sz w:val="20"/>
                <w:szCs w:val="20"/>
              </w:rPr>
              <w:t xml:space="preserve"> указанных телефонных номеров.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B31E83">
              <w:rPr>
                <w:sz w:val="20"/>
                <w:szCs w:val="20"/>
              </w:rPr>
              <w:t>Не соответствует — сведения не предоставлены (не раскрыты) и/или представлены неактуальные (недостоверные) сведения о контактной информации (телефонные номера).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 — представлены актуальные (достоверные) сведения о контактной информации (телефонные номера).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Предоставление (раскрытие) и актуальность (достоверность) сведений о фактическом месте нахождения.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ind w:firstLine="0"/>
              <w:jc w:val="lef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B31E83">
              <w:rPr>
                <w:sz w:val="20"/>
                <w:szCs w:val="20"/>
              </w:rPr>
              <w:t>В Анкете Поставщика/Участника закупки указаны актуальные (достоверные) сведения о фактическом месте нахождения и в составе заявки представлены документы, подтверждающие принадлежность имущества на праве собственности или ином законном праве, по фактическому месту нахождения Поставщика/Участника закупки.</w:t>
            </w:r>
          </w:p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widowControl w:val="0"/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Заказчик вправе провести проверку предоставленных сведений, в том числе, выездную проверку сведений и документов по фактическому местонахождению, представленных Поставщиком/ Участником закупки. 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ind w:firstLine="0"/>
              <w:jc w:val="left"/>
              <w:rPr>
                <w:rFonts w:ascii="Calibri" w:eastAsia="Calibri" w:hAnsi="Calibri"/>
                <w:sz w:val="20"/>
                <w:szCs w:val="20"/>
                <w:lang w:eastAsia="en-US"/>
              </w:rPr>
            </w:pPr>
            <w:r w:rsidRPr="00B31E83">
              <w:rPr>
                <w:sz w:val="20"/>
                <w:szCs w:val="20"/>
              </w:rPr>
              <w:t>Не соответствует — сведения не предоставлены (не раскрыты) и/или представлены неактуальные (недостоверные) сведения, подтверждающие фактическое место нахождения Поставщика/ Участника закупки.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 — представлены актуальные (достоверные) сведения, подтверждающие фактическое место нахождения Поставщика/ Участника закупки.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Отсутствие в деятельности </w:t>
            </w:r>
            <w:proofErr w:type="gramStart"/>
            <w:r w:rsidRPr="00B31E83">
              <w:rPr>
                <w:sz w:val="20"/>
                <w:szCs w:val="20"/>
              </w:rPr>
              <w:t>Поставщика / Участника закупки нарушений требований законодательства Российской</w:t>
            </w:r>
            <w:proofErr w:type="gramEnd"/>
            <w:r w:rsidRPr="00B31E83">
              <w:rPr>
                <w:sz w:val="20"/>
                <w:szCs w:val="20"/>
              </w:rPr>
              <w:t xml:space="preserve"> Федерации, а также применимого законодательства любой страны, где Компания ведет или планирует вести деятельность </w:t>
            </w:r>
            <w:r w:rsidRPr="00B31E83">
              <w:rPr>
                <w:sz w:val="20"/>
                <w:szCs w:val="20"/>
              </w:rPr>
              <w:lastRenderedPageBreak/>
              <w:t>в сфере противодействия коррупционной деятельности и мошенничеству: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</w:t>
            </w:r>
            <w:proofErr w:type="gramStart"/>
            <w:r w:rsidRPr="00B31E83">
              <w:rPr>
                <w:sz w:val="20"/>
                <w:szCs w:val="20"/>
              </w:rPr>
              <w:t>еи ОО</w:t>
            </w:r>
            <w:proofErr w:type="gramEnd"/>
            <w:r w:rsidRPr="00B31E83">
              <w:rPr>
                <w:sz w:val="20"/>
                <w:szCs w:val="20"/>
              </w:rPr>
              <w:t>Н, ратифицирована Федеральным законом от 08.03.2006 № 40-ФЗ);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Конвенция об уголовной ответственности за коррупцию (заключена в г. Страсбурге 27.01.1999 ETS №173, ратифицирована Федеральным законом от 25.07.2006 </w:t>
            </w:r>
            <w:r w:rsidRPr="00B31E83">
              <w:rPr>
                <w:sz w:val="20"/>
                <w:szCs w:val="20"/>
              </w:rPr>
              <w:br/>
              <w:t>№ 125-ФЗ);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Уголовный кодекс Российской Федерации; 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Федеральный закон от 25.12.2008 № 273-ФЗ «О противодействии коррупции»;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Федеральный закон от 07.08.2001 № 115-ФЗ «О противодействии легализации (отмыванию) доходов, полученных преступным путем, и финансированию терроризма»;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Закон Великобритании «О борьбе </w:t>
            </w:r>
            <w:proofErr w:type="gramStart"/>
            <w:r w:rsidRPr="00B31E83">
              <w:rPr>
                <w:sz w:val="20"/>
                <w:szCs w:val="20"/>
              </w:rPr>
              <w:t>со</w:t>
            </w:r>
            <w:proofErr w:type="gramEnd"/>
            <w:r w:rsidRPr="00B31E83">
              <w:rPr>
                <w:sz w:val="20"/>
                <w:szCs w:val="20"/>
              </w:rPr>
              <w:t xml:space="preserve"> взяточничеством» (UK </w:t>
            </w:r>
            <w:proofErr w:type="spellStart"/>
            <w:r w:rsidRPr="00B31E83">
              <w:rPr>
                <w:sz w:val="20"/>
                <w:szCs w:val="20"/>
              </w:rPr>
              <w:t>Bribery</w:t>
            </w:r>
            <w:proofErr w:type="spellEnd"/>
            <w:r w:rsidRPr="00B31E83">
              <w:rPr>
                <w:sz w:val="20"/>
                <w:szCs w:val="20"/>
              </w:rPr>
              <w:t xml:space="preserve"> </w:t>
            </w:r>
            <w:proofErr w:type="spellStart"/>
            <w:r w:rsidRPr="00B31E83">
              <w:rPr>
                <w:sz w:val="20"/>
                <w:szCs w:val="20"/>
              </w:rPr>
              <w:t>Act</w:t>
            </w:r>
            <w:proofErr w:type="spellEnd"/>
            <w:r w:rsidRPr="00B31E83">
              <w:rPr>
                <w:sz w:val="20"/>
                <w:szCs w:val="20"/>
              </w:rPr>
              <w:t xml:space="preserve"> 2010), получивший одобрение Парламента </w:t>
            </w:r>
            <w:r w:rsidRPr="00B31E83">
              <w:rPr>
                <w:sz w:val="20"/>
                <w:szCs w:val="20"/>
              </w:rPr>
              <w:lastRenderedPageBreak/>
              <w:t>Великобритании и Королевы Елизаветы II 08.04.2010 г. и вступивший в силу 01.07.2011г.;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lastRenderedPageBreak/>
              <w:t xml:space="preserve"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</w:t>
            </w:r>
            <w:r w:rsidRPr="00B31E83">
              <w:rPr>
                <w:sz w:val="20"/>
                <w:szCs w:val="20"/>
              </w:rPr>
              <w:lastRenderedPageBreak/>
              <w:t>или планирует вести деятельность, а также Политики Компании в области противодействия корпоративному мошенничеству и вовлечению в коррупционную деятельность</w:t>
            </w:r>
            <w:r w:rsidRPr="00B31E83" w:rsidDel="00502945">
              <w:rPr>
                <w:sz w:val="20"/>
                <w:szCs w:val="20"/>
              </w:rPr>
              <w:t xml:space="preserve"> </w:t>
            </w:r>
            <w:r w:rsidRPr="00B31E83">
              <w:rPr>
                <w:sz w:val="20"/>
                <w:szCs w:val="20"/>
              </w:rPr>
              <w:br/>
              <w:t xml:space="preserve">№ П3-11.03 П-04 (размещена на сайте в информационно-телекоммуникационной сети Интернет </w:t>
            </w:r>
            <w:hyperlink r:id="rId32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https://www.rosneft.ru/Investors/corpgov/</w:t>
              </w:r>
            </w:hyperlink>
            <w:r w:rsidRPr="00B31E83">
              <w:rPr>
                <w:sz w:val="20"/>
                <w:szCs w:val="20"/>
              </w:rPr>
              <w:t>)</w:t>
            </w:r>
            <w:proofErr w:type="gramEnd"/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 xml:space="preserve">Поставщик/ 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Федеральным законом от 07.08.2011 № 115-ФЗ «О противодействии легализации (отмыванию) доходов, полученных преступным путем, и финансированию терроризма» (размещен на сайте в информационно-телекоммуникационной сети Интернет </w:t>
            </w:r>
            <w:hyperlink r:id="rId33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http://www.fedsfm.ru/documents/terr-list/</w:t>
              </w:r>
            </w:hyperlink>
            <w:r w:rsidRPr="00B31E83">
              <w:rPr>
                <w:sz w:val="20"/>
                <w:szCs w:val="20"/>
              </w:rPr>
              <w:t>), в том числе</w:t>
            </w:r>
            <w:proofErr w:type="gramEnd"/>
            <w:r w:rsidRPr="00B31E83">
              <w:rPr>
                <w:sz w:val="20"/>
                <w:szCs w:val="20"/>
              </w:rPr>
              <w:t xml:space="preserve"> Поставщик/ Участник закупки не должен иметь трудовых отношений с вышеуказанными лицами. 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>Должны отсутствовать процессуальные решения правоохранительных органов в отношении Участника закупки (индивидуального предпринимателя) руководителя/собственника</w:t>
            </w:r>
            <w:r w:rsidRPr="00B31E83">
              <w:rPr>
                <w:sz w:val="20"/>
                <w:szCs w:val="20"/>
                <w:vertAlign w:val="superscript"/>
              </w:rPr>
              <w:footnoteReference w:id="30"/>
            </w:r>
            <w:r w:rsidRPr="00B31E83">
              <w:rPr>
                <w:sz w:val="20"/>
                <w:szCs w:val="20"/>
              </w:rPr>
              <w:t xml:space="preserve"> Поставщика/Участника закупки (юридического лица) (в том числе судебные решения либо решения органа дознания/ следователя/прокурора о прекращении уголовного преследования на основании ст. 25, 25.1, 27 ч. 1 п. 3, 28, 28.1 Уголовно-процессуального кодекса Российской Федерации) и/или судимости за преступления в сфере экономики.</w:t>
            </w:r>
            <w:proofErr w:type="gramEnd"/>
          </w:p>
          <w:p w:rsidR="00B31E83" w:rsidRPr="00B31E83" w:rsidRDefault="00B31E83" w:rsidP="00B31E83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 xml:space="preserve">Должны отсутствовать судимости у Участника </w:t>
            </w:r>
            <w:r w:rsidRPr="00B31E83">
              <w:rPr>
                <w:sz w:val="20"/>
                <w:szCs w:val="20"/>
              </w:rPr>
              <w:lastRenderedPageBreak/>
              <w:t>закупки (индивидуального предпринимателя), руководителя, собственника Поставщика / Участника закупки (юридического лица),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</w:t>
            </w:r>
            <w:proofErr w:type="gramEnd"/>
            <w:r w:rsidRPr="00B31E83">
              <w:rPr>
                <w:sz w:val="20"/>
                <w:szCs w:val="20"/>
              </w:rPr>
              <w:t xml:space="preserve"> </w:t>
            </w:r>
            <w:proofErr w:type="gramStart"/>
            <w:r w:rsidRPr="00B31E83">
              <w:rPr>
                <w:sz w:val="20"/>
                <w:szCs w:val="20"/>
              </w:rPr>
              <w:t>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</w:t>
            </w:r>
            <w:proofErr w:type="gramEnd"/>
            <w:r w:rsidRPr="00B31E83">
              <w:rPr>
                <w:sz w:val="20"/>
                <w:szCs w:val="20"/>
              </w:rPr>
              <w:t>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31E83" w:rsidRPr="00B31E83" w:rsidRDefault="00B31E83" w:rsidP="00B31E83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 xml:space="preserve">Должны отсутствовать у Участника закупки (физического лица) руководителя, собственника Поставщика / Участника закупки (юридического лица) судимости, предусмотренные ст. 204 (коммерческий подкуп), ст. 289 (незаконное участие в предпринимательской деятельности), ст. 290 (получение взятки), ст. 291 (дача взятки), 291.1 (посредничество во взяточничестве) УК РФ. </w:t>
            </w:r>
            <w:proofErr w:type="gramEnd"/>
          </w:p>
          <w:p w:rsidR="00B31E83" w:rsidRPr="00B31E83" w:rsidRDefault="00B31E83" w:rsidP="00B31E83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31E83" w:rsidRPr="00B31E83" w:rsidRDefault="00B31E83" w:rsidP="00B31E83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Не соответствует: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color w:val="000000"/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установлены</w:t>
            </w:r>
            <w:r w:rsidRPr="00B31E83">
              <w:rPr>
                <w:color w:val="000000"/>
                <w:sz w:val="20"/>
                <w:szCs w:val="20"/>
              </w:rPr>
              <w:t xml:space="preserve"> признаки коррупционных действий.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Поставщик/ Участник закупки включен в </w:t>
            </w:r>
            <w:r w:rsidRPr="00B31E83">
              <w:rPr>
                <w:sz w:val="20"/>
                <w:szCs w:val="20"/>
              </w:rPr>
              <w:lastRenderedPageBreak/>
              <w:t>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>Поставщик/ Участник закупки состоит в трудовых отношениях с физическим лицом (лицами), включенным в список лиц в соответствии с Федеральным законом от 07.08.2011 № 115-ФЗ «О 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</w:t>
            </w:r>
            <w:proofErr w:type="gramEnd"/>
            <w:r w:rsidRPr="00B31E83">
              <w:rPr>
                <w:sz w:val="20"/>
                <w:szCs w:val="20"/>
              </w:rPr>
              <w:t xml:space="preserve"> момента осуществления проверки), либо судимость за преступление не погашена или не снята. 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Соответствует: 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отсутствуют признаки коррупционных действий;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Поставщик/ Участник закупки не состоит в трудовых отношениях с физическим лицом (лицами), включенным в список лиц, в </w:t>
            </w:r>
            <w:r w:rsidRPr="00B31E83">
              <w:rPr>
                <w:sz w:val="20"/>
                <w:szCs w:val="20"/>
              </w:rPr>
              <w:lastRenderedPageBreak/>
              <w:t>соответствии с Федеральным законом от 07.08.2011 № 115-ФЗ «О противодействии легализации (отмыванию) доходов, полученных преступным путем, и финансированию терроризма»;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 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37"/>
              </w:numPr>
              <w:tabs>
                <w:tab w:val="clear" w:pos="1134"/>
              </w:tabs>
              <w:kinsoku/>
              <w:overflowPunct/>
              <w:autoSpaceDE/>
              <w:autoSpaceDN/>
              <w:ind w:firstLine="0"/>
              <w:contextualSpacing/>
              <w:jc w:val="left"/>
              <w:rPr>
                <w:sz w:val="20"/>
                <w:szCs w:val="20"/>
              </w:rPr>
            </w:pPr>
            <w:bookmarkStart w:id="27" w:name="_Ref395520586"/>
          </w:p>
        </w:tc>
        <w:bookmarkEnd w:id="27"/>
        <w:tc>
          <w:tcPr>
            <w:tcW w:w="462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Поставщика/ 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Pr="00B31E83">
              <w:rPr>
                <w:sz w:val="20"/>
                <w:szCs w:val="20"/>
                <w:vertAlign w:val="superscript"/>
              </w:rPr>
              <w:footnoteReference w:id="31"/>
            </w:r>
            <w:r w:rsidRPr="00B31E83">
              <w:rPr>
                <w:sz w:val="20"/>
                <w:szCs w:val="20"/>
              </w:rPr>
              <w:t xml:space="preserve"> и Федеральной налоговой службы</w:t>
            </w:r>
            <w:r w:rsidRPr="00B31E83">
              <w:rPr>
                <w:sz w:val="20"/>
                <w:szCs w:val="20"/>
                <w:vertAlign w:val="superscript"/>
              </w:rPr>
              <w:footnoteReference w:id="32"/>
            </w:r>
            <w:r w:rsidRPr="00B31E83">
              <w:rPr>
                <w:sz w:val="20"/>
                <w:szCs w:val="20"/>
              </w:rPr>
              <w:t>.</w:t>
            </w:r>
          </w:p>
        </w:tc>
        <w:tc>
          <w:tcPr>
            <w:tcW w:w="5386" w:type="dxa"/>
            <w:gridSpan w:val="2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</w:tc>
        <w:tc>
          <w:tcPr>
            <w:tcW w:w="458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Не соответствует:</w:t>
            </w:r>
          </w:p>
          <w:p w:rsidR="00B31E83" w:rsidRPr="00B31E83" w:rsidRDefault="00B31E83" w:rsidP="00B31E83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Поставщик/Участник закупки (юридическое лицо - 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B31E83">
              <w:rPr>
                <w:sz w:val="20"/>
                <w:szCs w:val="20"/>
                <w:u w:val="single"/>
              </w:rPr>
              <w:t>5 и более баллов</w:t>
            </w:r>
            <w:r w:rsidRPr="00B31E83">
              <w:rPr>
                <w:sz w:val="20"/>
                <w:szCs w:val="20"/>
              </w:rPr>
              <w:t>;</w:t>
            </w:r>
          </w:p>
          <w:p w:rsidR="00B31E83" w:rsidRPr="00B31E83" w:rsidRDefault="00B31E83" w:rsidP="00B31E83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Поставщик/Участник закупки (юридическое лицо - нерезидент Российской Федерации за исключением нерезидентов Российской Федерации, являющихся резидентами </w:t>
            </w:r>
            <w:r w:rsidRPr="00B31E83">
              <w:rPr>
                <w:sz w:val="20"/>
                <w:szCs w:val="20"/>
              </w:rPr>
              <w:lastRenderedPageBreak/>
              <w:t xml:space="preserve">государств – участников СНГ), индивидуальный предприниматель набрала </w:t>
            </w:r>
            <w:r w:rsidRPr="00B31E83">
              <w:rPr>
                <w:sz w:val="20"/>
                <w:szCs w:val="20"/>
                <w:u w:val="single"/>
              </w:rPr>
              <w:t>4 и более баллов;</w:t>
            </w:r>
          </w:p>
          <w:p w:rsidR="00B31E83" w:rsidRPr="00B31E83" w:rsidRDefault="00B31E83" w:rsidP="00B31E83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представлена недостоверная информация.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Соответствует:</w:t>
            </w:r>
          </w:p>
          <w:p w:rsidR="00B31E83" w:rsidRPr="00B31E83" w:rsidRDefault="00B31E83" w:rsidP="00B31E83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Поставщик/Участник закупки (резидент Российской Федерации, а также резидент государства – участника СНГ) набрал </w:t>
            </w:r>
            <w:r w:rsidRPr="00B31E83">
              <w:rPr>
                <w:sz w:val="20"/>
                <w:szCs w:val="20"/>
                <w:u w:val="single"/>
              </w:rPr>
              <w:t>менее 5 баллов</w:t>
            </w:r>
            <w:r w:rsidRPr="00B31E83">
              <w:rPr>
                <w:sz w:val="20"/>
                <w:szCs w:val="20"/>
              </w:rPr>
              <w:t>;</w:t>
            </w:r>
          </w:p>
          <w:p w:rsidR="00B31E83" w:rsidRPr="00B31E83" w:rsidRDefault="00B31E83" w:rsidP="00B31E83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Поставщик/Участник закупки (нерезидент Российской Федерации за исключением нерезидентов Российской Федерации, являющихся резидентами государств – участников СНГ), индивидуальный предприниматель набрал </w:t>
            </w:r>
            <w:r w:rsidRPr="00B31E83">
              <w:rPr>
                <w:sz w:val="20"/>
                <w:szCs w:val="20"/>
                <w:u w:val="single"/>
              </w:rPr>
              <w:t>менее 4 баллов</w:t>
            </w:r>
            <w:r w:rsidRPr="00B31E83">
              <w:rPr>
                <w:sz w:val="20"/>
                <w:szCs w:val="20"/>
              </w:rPr>
              <w:t>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  <w:u w:val="single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При проведении проверки Поставщика/Участника закупки, существующих менее 2-х лет (на момент осуществления проверки) по требованиям, установленным в п.15.6, п. 15.7,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  <w:tab w:val="left" w:pos="462"/>
              </w:tabs>
              <w:kinsoku/>
              <w:overflowPunct/>
              <w:autoSpaceDE/>
              <w:autoSpaceDN/>
              <w:ind w:left="36" w:firstLine="0"/>
              <w:contextualSpacing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Массовый учредитель /руководитель.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физическое лицо является учредителем / руководителем 50 и более организаций — «2»;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физическое лицо является учредителем / руководителем от 10 до 49 организаций — «1»;</w:t>
            </w:r>
          </w:p>
          <w:p w:rsidR="00B31E83" w:rsidRPr="00B31E83" w:rsidRDefault="00B31E83" w:rsidP="00B31E83">
            <w:pPr>
              <w:numPr>
                <w:ilvl w:val="0"/>
                <w:numId w:val="11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физическое лицо не является учредителем / руководителем 9 и более организаций — «0».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 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31E83" w:rsidRPr="00B31E83" w:rsidRDefault="00B31E83" w:rsidP="00B31E83">
            <w:pPr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ind w:left="0" w:firstLine="0"/>
              <w:contextualSpacing/>
              <w:jc w:val="left"/>
              <w:rPr>
                <w:color w:val="FF0000"/>
                <w:sz w:val="20"/>
                <w:szCs w:val="20"/>
              </w:rPr>
            </w:pPr>
            <w:r w:rsidRPr="00B31E83">
              <w:rPr>
                <w:i/>
                <w:color w:val="0000FF"/>
                <w:sz w:val="20"/>
                <w:szCs w:val="20"/>
                <w:u w:val="single"/>
              </w:rPr>
              <w:t>(</w:t>
            </w:r>
            <w:hyperlink r:id="rId34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https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://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service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nalog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/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mru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do</w:t>
              </w:r>
            </w:hyperlink>
            <w:r w:rsidRPr="00B31E83">
              <w:rPr>
                <w:i/>
                <w:color w:val="0000FF"/>
                <w:sz w:val="20"/>
                <w:szCs w:val="20"/>
                <w:u w:val="single"/>
              </w:rPr>
              <w:t>)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0 / 1 / 2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  <w:tab w:val="left" w:pos="462"/>
              </w:tabs>
              <w:kinsoku/>
              <w:overflowPunct/>
              <w:autoSpaceDE/>
              <w:autoSpaceDN/>
              <w:ind w:left="36" w:firstLine="0"/>
              <w:contextualSpacing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имеется факт совмещения должностей — «1»;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нет факта совмещения должностей — «0».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0 / 1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</w:p>
        </w:tc>
        <w:tc>
          <w:tcPr>
            <w:tcW w:w="4587" w:type="dxa"/>
            <w:vMerge w:val="restart"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</w:rPr>
              <w:t>Юридический адрес Поставщика/Участника закупки указан при государственной регистрации в качестве места нахождения несколькими юридическими лицами</w:t>
            </w:r>
            <w:r w:rsidRPr="00B31E83">
              <w:t xml:space="preserve"> </w:t>
            </w:r>
            <w:r w:rsidRPr="00B31E83">
              <w:rPr>
                <w:sz w:val="20"/>
                <w:vertAlign w:val="superscript"/>
              </w:rPr>
              <w:footnoteReference w:id="33"/>
            </w:r>
            <w:r w:rsidRPr="00B31E83">
              <w:t>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в адресе регистрации 50 и более юридических лиц — «2»;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в адресе регистрации от 10 до 49 юридических лиц — «1»;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обратное — «0».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 по данным, размещенным на сайте Федеральной налоговой службы</w:t>
            </w:r>
            <w:r w:rsidRPr="00B31E83">
              <w:rPr>
                <w:color w:val="000000"/>
                <w:sz w:val="20"/>
                <w:szCs w:val="20"/>
              </w:rPr>
              <w:t xml:space="preserve"> России </w:t>
            </w:r>
            <w:r w:rsidRPr="00B31E83">
              <w:rPr>
                <w:sz w:val="20"/>
                <w:szCs w:val="20"/>
              </w:rPr>
              <w:t xml:space="preserve">в информационно-телекоммуникационной сети Интернет </w:t>
            </w:r>
            <w:r w:rsidRPr="00B31E83">
              <w:rPr>
                <w:color w:val="000000"/>
                <w:sz w:val="20"/>
                <w:szCs w:val="20"/>
              </w:rPr>
              <w:t>(</w:t>
            </w:r>
            <w:hyperlink r:id="rId35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https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://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service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nalog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/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addrfind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do</w:t>
              </w:r>
            </w:hyperlink>
            <w:r w:rsidRPr="00B31E83">
              <w:rPr>
                <w:color w:val="000000"/>
                <w:sz w:val="20"/>
                <w:szCs w:val="20"/>
              </w:rPr>
              <w:t>).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осуществляется по адресу регистрации Поставщика / Участника с детализацией до номера дома.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0 / 1 / 2</w:t>
            </w:r>
          </w:p>
        </w:tc>
        <w:tc>
          <w:tcPr>
            <w:tcW w:w="4587" w:type="dxa"/>
            <w:vMerge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  <w:tab w:val="left" w:pos="462"/>
              </w:tabs>
              <w:kinsoku/>
              <w:overflowPunct/>
              <w:autoSpaceDE/>
              <w:autoSpaceDN/>
              <w:ind w:left="36" w:firstLine="0"/>
              <w:contextualSpacing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Непродолжительный срок существования Поставщика/Участника закупки (государственная регистрация юридического лица или физического лица в качестве индивидуального предпринимателя осуществлена менее</w:t>
            </w:r>
            <w:proofErr w:type="gramStart"/>
            <w:r w:rsidRPr="00B31E83">
              <w:rPr>
                <w:sz w:val="20"/>
                <w:szCs w:val="20"/>
              </w:rPr>
              <w:t>,</w:t>
            </w:r>
            <w:proofErr w:type="gramEnd"/>
            <w:r w:rsidRPr="00B31E83">
              <w:rPr>
                <w:sz w:val="20"/>
                <w:szCs w:val="20"/>
              </w:rPr>
              <w:t xml:space="preserve"> чем за 24 календарных месяца до момента осуществления проверки).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срок существования менее 1 года (государственная регистрация юридического лица или физического лица в качестве индивидуального предпринимателя осуществлена менее</w:t>
            </w:r>
            <w:proofErr w:type="gramStart"/>
            <w:r w:rsidRPr="00B31E83">
              <w:rPr>
                <w:sz w:val="20"/>
                <w:szCs w:val="20"/>
              </w:rPr>
              <w:t>,</w:t>
            </w:r>
            <w:proofErr w:type="gramEnd"/>
            <w:r w:rsidRPr="00B31E83">
              <w:rPr>
                <w:sz w:val="20"/>
                <w:szCs w:val="20"/>
              </w:rPr>
              <w:t xml:space="preserve"> чем за 12 календарных месяцев до момента осуществления проверки) — «2»;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срок существования от 1-го до 2-х лет (государственная регистрация юридического лица или физического лица в качестве индивидуального предпринимателя осуществлена более</w:t>
            </w:r>
            <w:proofErr w:type="gramStart"/>
            <w:r w:rsidRPr="00B31E83">
              <w:rPr>
                <w:sz w:val="20"/>
                <w:szCs w:val="20"/>
              </w:rPr>
              <w:t>,</w:t>
            </w:r>
            <w:proofErr w:type="gramEnd"/>
            <w:r w:rsidRPr="00B31E83">
              <w:rPr>
                <w:sz w:val="20"/>
                <w:szCs w:val="20"/>
              </w:rPr>
              <w:t xml:space="preserve"> чем за 12 и менее, чем за 24 календарных месяца до момента осуществления проверки) — «1»;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срок существования более 2-х лет (государственная регистрация 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0 / 1 / 2</w:t>
            </w:r>
          </w:p>
        </w:tc>
        <w:tc>
          <w:tcPr>
            <w:tcW w:w="4587" w:type="dxa"/>
            <w:vMerge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  <w:tab w:val="left" w:pos="462"/>
              </w:tabs>
              <w:kinsoku/>
              <w:overflowPunct/>
              <w:autoSpaceDE/>
              <w:autoSpaceDN/>
              <w:ind w:left="36" w:firstLine="0"/>
              <w:contextualSpacing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состав).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численность персонала 5 и менее человек или отсутствие кадрового состава — «2»;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численность персонала от 6 до 10 человек — «1»;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численность персонала более 10 человек — «0».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 по данным о среднесписочной численности работников за предшествующий проверке год, размещенным на сайте Федеральной налоговой службы</w:t>
            </w:r>
            <w:r w:rsidRPr="00B31E83">
              <w:rPr>
                <w:color w:val="000000"/>
                <w:sz w:val="20"/>
                <w:szCs w:val="20"/>
              </w:rPr>
              <w:t xml:space="preserve"> России </w:t>
            </w:r>
            <w:r w:rsidRPr="00B31E83">
              <w:rPr>
                <w:sz w:val="20"/>
                <w:szCs w:val="20"/>
              </w:rPr>
              <w:t>в информационно-телекоммуникационной сети Интернет (</w:t>
            </w:r>
            <w:hyperlink r:id="rId36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https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://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www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nalog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/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opendata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/</w:t>
              </w:r>
            </w:hyperlink>
            <w:r w:rsidRPr="00B31E83">
              <w:rPr>
                <w:sz w:val="20"/>
                <w:szCs w:val="20"/>
              </w:rPr>
              <w:t>).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0 / 1 / 2</w:t>
            </w:r>
          </w:p>
        </w:tc>
        <w:tc>
          <w:tcPr>
            <w:tcW w:w="4587" w:type="dxa"/>
            <w:vMerge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  <w:lang w:val="en-US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Получение Поставщиком/Участником закупки по итогам последнего отчетного календарного года, предшествующего году подачи документов на проверку соответствия требованиям в рамках должной осмотрительности, финансового результата в виде убытка или равного «0» в соответствии с применяющимися бухгалтерскими </w:t>
            </w:r>
            <w:r w:rsidRPr="00B31E83">
              <w:rPr>
                <w:sz w:val="20"/>
                <w:szCs w:val="20"/>
              </w:rPr>
              <w:lastRenderedPageBreak/>
              <w:t>стандартами (РСБУ, МФСО (</w:t>
            </w:r>
            <w:r w:rsidRPr="00B31E83">
              <w:rPr>
                <w:sz w:val="20"/>
                <w:szCs w:val="20"/>
                <w:lang w:val="en-US"/>
              </w:rPr>
              <w:t>IAS</w:t>
            </w:r>
            <w:r w:rsidRPr="00B31E83">
              <w:rPr>
                <w:sz w:val="20"/>
                <w:szCs w:val="20"/>
              </w:rPr>
              <w:t>)).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по итогам отчетного периода - убыток и/или финансовый результат равен «0» — «1»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убытка по итогам отчетного периода и/или финансовый результат более «0» — «0»</w:t>
            </w:r>
          </w:p>
          <w:p w:rsidR="00B31E83" w:rsidRPr="00B31E83" w:rsidRDefault="00B31E83" w:rsidP="00B31E83">
            <w:pPr>
              <w:tabs>
                <w:tab w:val="clear" w:pos="1134"/>
                <w:tab w:val="left" w:pos="539"/>
              </w:tabs>
              <w:ind w:firstLine="0"/>
              <w:jc w:val="left"/>
              <w:rPr>
                <w:sz w:val="20"/>
              </w:rPr>
            </w:pPr>
          </w:p>
          <w:p w:rsidR="00B31E83" w:rsidRPr="00B31E83" w:rsidDel="001B649A" w:rsidRDefault="00B31E83" w:rsidP="00B31E83">
            <w:pPr>
              <w:tabs>
                <w:tab w:val="clear" w:pos="1134"/>
              </w:tabs>
              <w:ind w:firstLine="0"/>
              <w:jc w:val="left"/>
            </w:pPr>
            <w:r w:rsidRPr="00B31E83">
              <w:rPr>
                <w:sz w:val="20"/>
              </w:rPr>
              <w:lastRenderedPageBreak/>
              <w:t xml:space="preserve">Проверка проводится по данным, опубликованным Федеральной налоговой службой РФ (ФНС РФ - </w:t>
            </w:r>
            <w:hyperlink r:id="rId37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https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://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bo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nalog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/</w:t>
              </w:r>
            </w:hyperlink>
            <w:r w:rsidRPr="00B31E83">
              <w:rPr>
                <w:sz w:val="20"/>
              </w:rPr>
              <w:t>). При отсутствии таких данных – на основании финансовой отчетности, предоставленной Поставщиком/Участником закупки в составе заявки на проверку соответствия требованиям в рамках должной осмотрительности. В случае</w:t>
            </w:r>
            <w:proofErr w:type="gramStart"/>
            <w:r w:rsidRPr="00B31E83">
              <w:rPr>
                <w:sz w:val="20"/>
              </w:rPr>
              <w:t>,</w:t>
            </w:r>
            <w:proofErr w:type="gramEnd"/>
            <w:r w:rsidRPr="00B31E83">
              <w:rPr>
                <w:sz w:val="20"/>
              </w:rPr>
              <w:t xml:space="preserve"> если Поставщик/Участник закупки является резидентом РФ, предоставляемая отчетность должна иметь подтверждение предоставления ее в налоговый орган в соответствии с требованиями законодательства РФ (быть заверена оригинальной печатью и подписью сотрудника ФНС РФ, сопровождаться квитанцией об отправке в налоговый орган почтового отправления с описью вложения, содержащего отчетность, сопровождаться подписанной усиленной квалифицированной электронной подписью налогового органа квитанцией о приеме отчетности)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0 /1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  <w:highlight w:val="lightGray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  <w:tab w:val="left" w:pos="462"/>
              </w:tabs>
              <w:kinsoku/>
              <w:overflowPunct/>
              <w:autoSpaceDE/>
              <w:autoSpaceDN/>
              <w:ind w:left="36" w:firstLine="0"/>
              <w:contextualSpacing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Получение Поставщиком/Участником закупки по итогам года, предшествующего предыдущему году подачи документов на проверку соответствия требованиям в рамках должной осмотрительности, финансового результата в виде убытка и/или равного «0» в соответствии с применяющимися бухгалтерскими стандартами (РСБУ, МФСО (</w:t>
            </w:r>
            <w:r w:rsidRPr="00B31E83">
              <w:rPr>
                <w:sz w:val="20"/>
                <w:szCs w:val="20"/>
                <w:lang w:val="en-US"/>
              </w:rPr>
              <w:t>IAS</w:t>
            </w:r>
            <w:r w:rsidRPr="00B31E83">
              <w:rPr>
                <w:sz w:val="20"/>
                <w:szCs w:val="20"/>
              </w:rPr>
              <w:t>)).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 итогам отчетного периода - убыток и/или финансовый результат равен «0» — «1»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убытка по итогам отчетного периода и/или финансовый результат более «0» — «0»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 по данным, опубликованным Федеральной налоговой службой (ФНС РФ -</w:t>
            </w:r>
            <w:r w:rsidRPr="00B31E83">
              <w:rPr>
                <w:sz w:val="20"/>
              </w:rPr>
              <w:t xml:space="preserve"> </w:t>
            </w:r>
            <w:hyperlink r:id="rId38" w:history="1">
              <w:r w:rsidRPr="00B31E83">
                <w:rPr>
                  <w:i/>
                  <w:color w:val="0000FF"/>
                  <w:sz w:val="20"/>
                  <w:u w:val="single"/>
                </w:rPr>
                <w:t>https://bo.nalog.ru/</w:t>
              </w:r>
            </w:hyperlink>
            <w:r w:rsidRPr="00B31E83">
              <w:rPr>
                <w:sz w:val="20"/>
                <w:szCs w:val="20"/>
              </w:rPr>
              <w:t>). При отсутствии таких данных – на основании финансовой отчетности, предоставленной Поставщиком/Участником закупки в составе документов</w:t>
            </w:r>
            <w:r w:rsidRPr="00B31E83">
              <w:t xml:space="preserve"> </w:t>
            </w:r>
            <w:r w:rsidRPr="00B31E83">
              <w:rPr>
                <w:sz w:val="20"/>
                <w:szCs w:val="20"/>
              </w:rPr>
              <w:t>на проверку соответствия требованиям в рамках должной осмотрительности. В случае</w:t>
            </w:r>
            <w:proofErr w:type="gramStart"/>
            <w:r w:rsidRPr="00B31E83">
              <w:rPr>
                <w:sz w:val="20"/>
                <w:szCs w:val="20"/>
              </w:rPr>
              <w:t>,</w:t>
            </w:r>
            <w:proofErr w:type="gramEnd"/>
            <w:r w:rsidRPr="00B31E83">
              <w:rPr>
                <w:sz w:val="20"/>
                <w:szCs w:val="20"/>
              </w:rPr>
              <w:t xml:space="preserve"> если Поставщик/Участник закупки является резидентом РФ, предоставляемая отчетность должна</w:t>
            </w:r>
            <w:r w:rsidRPr="00B31E83">
              <w:rPr>
                <w:sz w:val="20"/>
              </w:rPr>
              <w:t xml:space="preserve"> иметь </w:t>
            </w:r>
            <w:r w:rsidRPr="00B31E83">
              <w:rPr>
                <w:sz w:val="20"/>
              </w:rPr>
              <w:lastRenderedPageBreak/>
              <w:t>подтверждение предоставления ее в налоговый орган в соответствии с требованиями законодательства РФ (</w:t>
            </w:r>
            <w:r w:rsidRPr="00B31E83">
              <w:rPr>
                <w:sz w:val="20"/>
                <w:szCs w:val="20"/>
              </w:rPr>
              <w:t>быть заверена оригинальной печатью и подписью сотрудника ФНС РФ</w:t>
            </w:r>
            <w:r w:rsidRPr="00B31E83">
              <w:rPr>
                <w:sz w:val="20"/>
              </w:rPr>
              <w:t>, сопровождаться квитанцией об отправке в налоговый орган почтового отправления с описью вложения, содержащего отчетность, сопровождаться подписанной усиленной квалифицированной электронной подписью налогового органа квитанцией о приеме отчетности)</w:t>
            </w:r>
            <w:r w:rsidRPr="00B31E83">
              <w:rPr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0 /1</w:t>
            </w:r>
          </w:p>
        </w:tc>
        <w:tc>
          <w:tcPr>
            <w:tcW w:w="4587" w:type="dxa"/>
            <w:vMerge w:val="restart"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  <w:highlight w:val="lightGray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  <w:tab w:val="left" w:pos="462"/>
              </w:tabs>
              <w:kinsoku/>
              <w:overflowPunct/>
              <w:autoSpaceDE/>
              <w:autoSpaceDN/>
              <w:ind w:left="0" w:firstLine="0"/>
              <w:jc w:val="left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 xml:space="preserve">Наличие у Поставщика/Участника закупки недоимки по налогам, сборам, задолженности по иным обязательным платежам в бюджеты бюджетной системы Российской Федерации (за исключением сумм, на которые предоставлены отсрочка, рассрочка, инвестиционный налоговый кредит в соответствии с </w:t>
            </w:r>
            <w:hyperlink r:id="rId39" w:history="1">
              <w:r w:rsidRPr="00B31E83">
                <w:rPr>
                  <w:sz w:val="20"/>
                  <w:szCs w:val="20"/>
                </w:rPr>
                <w:t>законодательством</w:t>
              </w:r>
            </w:hyperlink>
            <w:r w:rsidRPr="00B31E83">
              <w:rPr>
                <w:sz w:val="20"/>
                <w:szCs w:val="20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</w:t>
            </w:r>
            <w:proofErr w:type="gramEnd"/>
            <w:r w:rsidRPr="00B31E83">
              <w:rPr>
                <w:sz w:val="20"/>
                <w:szCs w:val="20"/>
              </w:rPr>
              <w:t xml:space="preserve"> обязанности </w:t>
            </w:r>
            <w:proofErr w:type="gramStart"/>
            <w:r w:rsidRPr="00B31E83">
              <w:rPr>
                <w:sz w:val="20"/>
                <w:szCs w:val="20"/>
              </w:rPr>
              <w:t>заявителя</w:t>
            </w:r>
            <w:proofErr w:type="gramEnd"/>
            <w:r w:rsidRPr="00B31E83">
              <w:rPr>
                <w:sz w:val="20"/>
                <w:szCs w:val="20"/>
              </w:rPr>
              <w:t xml:space="preserve"> по уплате этих сумм исполненной или которые признаны безнадежными к взысканию в соответствии с </w:t>
            </w:r>
            <w:hyperlink r:id="rId40" w:history="1">
              <w:r w:rsidRPr="00B31E83">
                <w:rPr>
                  <w:sz w:val="20"/>
                  <w:szCs w:val="20"/>
                </w:rPr>
                <w:t>законодательством</w:t>
              </w:r>
            </w:hyperlink>
            <w:r w:rsidRPr="00B31E83">
              <w:rPr>
                <w:sz w:val="20"/>
                <w:szCs w:val="20"/>
              </w:rPr>
              <w:t xml:space="preserve"> Российской Федерации о налогах и сборах).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имеется неисполненная задолженность перед бюджетом — «1»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нет неисполненной задолженности перед бюджетом — «0»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31E83" w:rsidRPr="00B31E83" w:rsidRDefault="00B31E83" w:rsidP="00B31E83">
            <w:pPr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ind w:left="85" w:firstLine="0"/>
              <w:contextualSpacing/>
              <w:jc w:val="left"/>
              <w:rPr>
                <w:i/>
                <w:color w:val="0000FF"/>
                <w:sz w:val="20"/>
                <w:szCs w:val="20"/>
                <w:u w:val="single"/>
              </w:rPr>
            </w:pPr>
            <w:r w:rsidRPr="00B31E83">
              <w:rPr>
                <w:sz w:val="20"/>
                <w:szCs w:val="20"/>
              </w:rPr>
              <w:t>(</w:t>
            </w:r>
            <w:hyperlink r:id="rId41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https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://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service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nalog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/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zd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do</w:t>
              </w:r>
            </w:hyperlink>
            <w:r w:rsidRPr="00B31E83">
              <w:rPr>
                <w:i/>
                <w:color w:val="0000FF"/>
                <w:sz w:val="20"/>
                <w:szCs w:val="20"/>
                <w:u w:val="single"/>
              </w:rPr>
              <w:t>)</w:t>
            </w:r>
          </w:p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исполнительных производств по взысканию налогов и сборов, включая пени.</w:t>
            </w:r>
          </w:p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</w:pPr>
            <w:r w:rsidRPr="00B31E83">
              <w:rPr>
                <w:sz w:val="20"/>
                <w:szCs w:val="20"/>
              </w:rPr>
              <w:t xml:space="preserve"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</w:t>
            </w:r>
            <w:proofErr w:type="gramStart"/>
            <w:r w:rsidRPr="00B31E83">
              <w:rPr>
                <w:sz w:val="20"/>
                <w:szCs w:val="20"/>
              </w:rPr>
              <w:t>указанных</w:t>
            </w:r>
            <w:proofErr w:type="gramEnd"/>
            <w:r w:rsidRPr="00B31E83">
              <w:rPr>
                <w:sz w:val="20"/>
                <w:szCs w:val="20"/>
              </w:rPr>
              <w:t xml:space="preserve"> недоимки, </w:t>
            </w:r>
            <w:r w:rsidRPr="00B31E83">
              <w:rPr>
                <w:sz w:val="20"/>
                <w:szCs w:val="20"/>
              </w:rPr>
              <w:lastRenderedPageBreak/>
              <w:t>задолженности, решение по такому заявлению на момент осуществления проверки не принято и Поставщик/Участник предоставил документы, подтверждающие подачу данного заявления;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587" w:type="dxa"/>
            <w:vMerge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  <w:lang w:val="en-US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Министерства Финансов Российской Федерации № 108н от 13.11.2007г.) — «1».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Министерства Финансов Российской Федерации № 108н от 13.11. 2007г.) — «0».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  <w:vMerge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  <w:lang w:val="en-US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Не превышение валюты баланса за последний отчетный год над размером уставного капитала (признак нулевой отчетности)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4"/>
              </w:numPr>
              <w:tabs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Валюта баланса не превышает размер уставного капитала – «1».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34"/>
              </w:numPr>
              <w:tabs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Валюта баланса превышает размер уставного капитала – «0».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</w:pPr>
            <w:r w:rsidRPr="00B31E83">
              <w:rPr>
                <w:sz w:val="20"/>
                <w:szCs w:val="20"/>
              </w:rPr>
              <w:t xml:space="preserve">Проверка проводится по данным, опубликованным Федеральной налоговой службой РФ (ФНС РФ - </w:t>
            </w:r>
            <w:r w:rsidRPr="00B31E83">
              <w:rPr>
                <w:sz w:val="20"/>
              </w:rPr>
              <w:t xml:space="preserve">РФ </w:t>
            </w:r>
            <w:hyperlink r:id="rId42" w:history="1">
              <w:r w:rsidRPr="00B31E83">
                <w:rPr>
                  <w:i/>
                  <w:color w:val="0000FF"/>
                  <w:sz w:val="20"/>
                  <w:u w:val="single"/>
                </w:rPr>
                <w:t>https://bo.nalog.ru/</w:t>
              </w:r>
            </w:hyperlink>
            <w:r w:rsidRPr="00B31E83">
              <w:rPr>
                <w:sz w:val="20"/>
                <w:szCs w:val="20"/>
              </w:rPr>
              <w:t>).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  <w:vMerge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расхождений в предоставленных данных об объеме выручки за последний отчетный год с данными Федеральной налоговой службы РФ (ФНС РФ)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4"/>
              </w:numPr>
              <w:tabs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Расхождения в предоставленных данных об объеме выручки отличаются от данных ФНС РФ более чем на 1 </w:t>
            </w:r>
            <w:proofErr w:type="gramStart"/>
            <w:r w:rsidRPr="00B31E83">
              <w:rPr>
                <w:sz w:val="20"/>
                <w:szCs w:val="20"/>
              </w:rPr>
              <w:t>млн</w:t>
            </w:r>
            <w:proofErr w:type="gramEnd"/>
            <w:r w:rsidRPr="00B31E83">
              <w:rPr>
                <w:sz w:val="20"/>
                <w:szCs w:val="20"/>
              </w:rPr>
              <w:t xml:space="preserve"> руб. – «1».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34"/>
              </w:numPr>
              <w:tabs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Расхождения предоставленных данных об </w:t>
            </w:r>
            <w:r w:rsidRPr="00B31E83">
              <w:rPr>
                <w:sz w:val="20"/>
                <w:szCs w:val="20"/>
              </w:rPr>
              <w:lastRenderedPageBreak/>
              <w:t xml:space="preserve">объеме выручки не отличаются или менее 1 </w:t>
            </w:r>
            <w:proofErr w:type="gramStart"/>
            <w:r w:rsidRPr="00B31E83">
              <w:rPr>
                <w:sz w:val="20"/>
                <w:szCs w:val="20"/>
              </w:rPr>
              <w:t>млн</w:t>
            </w:r>
            <w:proofErr w:type="gramEnd"/>
            <w:r w:rsidRPr="00B31E83">
              <w:rPr>
                <w:sz w:val="20"/>
                <w:szCs w:val="20"/>
              </w:rPr>
              <w:t xml:space="preserve"> руб. данных ФНС РФ – «0».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left="85"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</w:pPr>
            <w:r w:rsidRPr="00B31E83">
              <w:rPr>
                <w:sz w:val="20"/>
                <w:szCs w:val="20"/>
              </w:rPr>
              <w:t>Проверка проводится по данным, опубликованным Федеральной налоговой службой РФ (ФНС РФ -</w:t>
            </w:r>
            <w:r w:rsidRPr="00B31E83">
              <w:rPr>
                <w:sz w:val="20"/>
              </w:rPr>
              <w:t xml:space="preserve"> </w:t>
            </w:r>
            <w:hyperlink r:id="rId43" w:history="1">
              <w:r w:rsidRPr="00B31E83">
                <w:rPr>
                  <w:i/>
                  <w:color w:val="0000FF"/>
                  <w:sz w:val="20"/>
                  <w:u w:val="single"/>
                </w:rPr>
                <w:t>https://bo.nalog.ru</w:t>
              </w:r>
            </w:hyperlink>
            <w:r w:rsidRPr="00B31E83">
              <w:rPr>
                <w:sz w:val="20"/>
                <w:szCs w:val="20"/>
              </w:rPr>
              <w:t>).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587" w:type="dxa"/>
            <w:vMerge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Неоднократное снятие с учета и постановка на учет в налоговых органах налогоплательщика («миграция» между налоговыми органами). 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  <w:vMerge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rFonts w:eastAsia="Calibri"/>
                <w:color w:val="000000"/>
                <w:sz w:val="20"/>
                <w:szCs w:val="20"/>
                <w:lang w:eastAsia="en-US"/>
              </w:rPr>
              <w:t xml:space="preserve">Отсутствие </w:t>
            </w:r>
            <w:r w:rsidRPr="00B31E83">
              <w:rPr>
                <w:sz w:val="20"/>
                <w:szCs w:val="20"/>
              </w:rPr>
              <w:t>исполнительных производств в отношении Поставщика/Участника закупки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Имеется непогашенная задолженность в размере более 10 000 руб</w:t>
            </w:r>
            <w:r w:rsidRPr="00B31E83">
              <w:rPr>
                <w:sz w:val="18"/>
                <w:szCs w:val="18"/>
              </w:rPr>
              <w:t xml:space="preserve">. </w:t>
            </w:r>
            <w:r w:rsidRPr="00B31E83">
              <w:rPr>
                <w:sz w:val="20"/>
                <w:szCs w:val="20"/>
              </w:rPr>
              <w:t>по исполнительным производствам на момент проверки, за исключением исполнительных производств по взысканию налогов и сборов, включая пени — «1»;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Отсутствует </w:t>
            </w:r>
            <w:r w:rsidRPr="00B31E83">
              <w:rPr>
                <w:sz w:val="20"/>
                <w:szCs w:val="18"/>
              </w:rPr>
              <w:t xml:space="preserve">или имеется в размере не более 10 000 руб. </w:t>
            </w:r>
            <w:r w:rsidRPr="00B31E83">
              <w:rPr>
                <w:sz w:val="20"/>
                <w:szCs w:val="20"/>
              </w:rPr>
              <w:t>непогашенная задолженность по исполнительным производствам на момент проверки, за исключением исполнительных производств по взысканию налогов и сборов, включая пени — «0».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44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http://fssprus.ru</w:t>
              </w:r>
            </w:hyperlink>
            <w:r w:rsidRPr="00B31E83">
              <w:rPr>
                <w:sz w:val="20"/>
                <w:szCs w:val="20"/>
              </w:rPr>
              <w:t xml:space="preserve">) и других открытых источниках). 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  <w:vMerge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Наличие у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проверку соответствия требованиям в рамках должной осмотрительности, в том числе, по следующим обязательствам (при наличии вступившего законную силу судебного решения):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6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6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 своевременной и полной выплате работникам заработной платы;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6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 уплате в пользу третьих лиц сумм за аренду помещений (оборудования), пользование электроэнергией (теплом).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Имеется непогашенная задолженность,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проверку соответствия требованиям в рамках должной осмотрительности — «1».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Отсутствует непогашенная задолженность,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проверку соответствия требованиям в рамках должной осмотрительности — «0».</w:t>
            </w:r>
          </w:p>
          <w:p w:rsidR="00B31E83" w:rsidRPr="00B31E83" w:rsidRDefault="00B31E83" w:rsidP="00B31E83">
            <w:pPr>
              <w:ind w:firstLine="0"/>
              <w:contextualSpacing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Поставщик/ Участник закупки не сдает финансовую отчетность в органы государственной</w:t>
            </w:r>
            <w:r w:rsidRPr="00B31E83" w:rsidDel="006D0FDB">
              <w:rPr>
                <w:sz w:val="20"/>
                <w:szCs w:val="20"/>
              </w:rPr>
              <w:t xml:space="preserve"> </w:t>
            </w:r>
            <w:r w:rsidRPr="00B31E83">
              <w:rPr>
                <w:sz w:val="20"/>
                <w:szCs w:val="20"/>
              </w:rPr>
              <w:t>статистики (форма 1 - баланс, форма 2 - отчет о финансовых результатах).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Поставщик/ Участник закупки не сдает финансовую отчетность в органы государственной</w:t>
            </w:r>
            <w:r w:rsidRPr="00B31E83" w:rsidDel="006D0FDB">
              <w:rPr>
                <w:sz w:val="20"/>
                <w:szCs w:val="20"/>
              </w:rPr>
              <w:t xml:space="preserve"> </w:t>
            </w:r>
            <w:r w:rsidRPr="00B31E83">
              <w:rPr>
                <w:sz w:val="20"/>
                <w:szCs w:val="20"/>
              </w:rPr>
              <w:t xml:space="preserve">статистики (сдал менее одного раза за последние 24 </w:t>
            </w:r>
            <w:proofErr w:type="gramStart"/>
            <w:r w:rsidRPr="00B31E83">
              <w:rPr>
                <w:sz w:val="20"/>
                <w:szCs w:val="20"/>
              </w:rPr>
              <w:t>календарных</w:t>
            </w:r>
            <w:proofErr w:type="gramEnd"/>
            <w:r w:rsidRPr="00B31E83">
              <w:rPr>
                <w:sz w:val="20"/>
                <w:szCs w:val="20"/>
              </w:rPr>
              <w:t xml:space="preserve"> месяца до момента осуществления проверки) — «1».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Поставщик/ Участник закупки сдает финансовую отчетность в органы государственной</w:t>
            </w:r>
            <w:r w:rsidRPr="00B31E83" w:rsidDel="006D0FDB">
              <w:rPr>
                <w:sz w:val="20"/>
                <w:szCs w:val="20"/>
              </w:rPr>
              <w:t xml:space="preserve"> </w:t>
            </w:r>
            <w:r w:rsidRPr="00B31E83">
              <w:rPr>
                <w:sz w:val="20"/>
                <w:szCs w:val="20"/>
              </w:rPr>
              <w:t xml:space="preserve">статистики (сдал один и более раз за последние 24 </w:t>
            </w:r>
            <w:proofErr w:type="gramStart"/>
            <w:r w:rsidRPr="00B31E83">
              <w:rPr>
                <w:sz w:val="20"/>
                <w:szCs w:val="20"/>
              </w:rPr>
              <w:t>календарных</w:t>
            </w:r>
            <w:proofErr w:type="gramEnd"/>
            <w:r w:rsidRPr="00B31E83">
              <w:rPr>
                <w:sz w:val="20"/>
                <w:szCs w:val="20"/>
              </w:rPr>
              <w:t xml:space="preserve"> месяца до момента осуществления проверки) — «0».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Федеральной налоговой службы России </w:t>
            </w:r>
            <w:hyperlink r:id="rId45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http://service.nalog.ru/zd.do</w:t>
              </w:r>
            </w:hyperlink>
            <w:r w:rsidRPr="00B31E83">
              <w:rPr>
                <w:i/>
                <w:color w:val="0000FF"/>
                <w:sz w:val="20"/>
                <w:szCs w:val="20"/>
                <w:u w:val="single"/>
              </w:rPr>
              <w:t>)</w:t>
            </w:r>
            <w:r w:rsidRPr="00B31E83">
              <w:rPr>
                <w:sz w:val="20"/>
                <w:szCs w:val="20"/>
              </w:rPr>
              <w:t xml:space="preserve">  и других открытых источниках.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  <w:lang w:val="en-US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Стоимость чистых активов Поставщика/ Участника закупки по итогам </w:t>
            </w:r>
            <w:r w:rsidRPr="00B31E83">
              <w:rPr>
                <w:sz w:val="20"/>
                <w:szCs w:val="20"/>
                <w:u w:val="single"/>
              </w:rPr>
              <w:t>двух</w:t>
            </w:r>
            <w:r w:rsidRPr="00B31E83">
              <w:rPr>
                <w:sz w:val="20"/>
                <w:szCs w:val="20"/>
              </w:rPr>
              <w:t xml:space="preserve"> отчетных периодов (календарный год) не должна быть ниже величины уставного капитала.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Стоимость чистых активов Поставщика/ Участника закупки в течение 2-х лет ниже величины уставного капитала – «1»;</w:t>
            </w:r>
          </w:p>
          <w:p w:rsidR="00B31E83" w:rsidRPr="00B31E83" w:rsidRDefault="00B31E83" w:rsidP="00B31E83">
            <w:pPr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Стоимость чистых активов Поставщика/ Участника закупки в течение 2-х лет не ниже величины уставного капитала – «0».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 по данным, опубликованным Федеральной налоговой службой РФ (ФНС РФ -</w:t>
            </w:r>
            <w:r w:rsidRPr="00B31E83">
              <w:rPr>
                <w:sz w:val="20"/>
                <w:szCs w:val="24"/>
              </w:rPr>
              <w:t xml:space="preserve"> </w:t>
            </w:r>
            <w:hyperlink r:id="rId46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https</w:t>
              </w:r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://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bo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nalog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.</w:t>
              </w:r>
              <w:proofErr w:type="spellStart"/>
              <w:r w:rsidRPr="00B31E83">
                <w:rPr>
                  <w:i/>
                  <w:color w:val="0000FF"/>
                  <w:sz w:val="20"/>
                  <w:szCs w:val="20"/>
                  <w:u w:val="single"/>
                  <w:lang w:val="en-US"/>
                </w:rPr>
                <w:t>ru</w:t>
              </w:r>
              <w:proofErr w:type="spellEnd"/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/</w:t>
              </w:r>
            </w:hyperlink>
            <w:r w:rsidRPr="00B31E83">
              <w:rPr>
                <w:sz w:val="20"/>
                <w:szCs w:val="20"/>
              </w:rPr>
              <w:t>).</w:t>
            </w:r>
          </w:p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rPr>
                <w:sz w:val="20"/>
                <w:szCs w:val="20"/>
              </w:rPr>
            </w:pPr>
            <w:proofErr w:type="gramStart"/>
            <w:r w:rsidRPr="00B31E83">
              <w:rPr>
                <w:sz w:val="20"/>
                <w:szCs w:val="20"/>
              </w:rPr>
              <w:t>При отсутствии таких данных – на основании предоставленной Поставщиком/Участником финансовой отчетности, имеющей подтверждение предоставления ее в налоговые органы в соответствии с требованиями законодательства РФ  (заверенной оригинальной печатью и подписью сотрудника ФНС РФ, сопровождаемой квитанцией об отправке в налоговый орган почтового отправления с описью вложения, содержащего отчетность, сопровождаемой подписанной усиленной квалифицированной электронной подписью налогового органа квитанцией о приеме отчетности).</w:t>
            </w:r>
            <w:proofErr w:type="gramEnd"/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0 /1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  <w:lang w:val="en-US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Отсутствие вступившего в законную силу судебного решения в отношении руководителя, члена коллегиального исполнительного органа, собственника Поставщика/Участника закупки – юридического лица о признании гражданина и/или </w:t>
            </w:r>
            <w:r w:rsidRPr="00B31E83">
              <w:rPr>
                <w:sz w:val="20"/>
                <w:szCs w:val="20"/>
              </w:rPr>
              <w:lastRenderedPageBreak/>
              <w:t>индивидуального предпринимателя несостоятельным (банкротом) либо проводимой/завершенной процедуры  внесудебного банкротства по заявлению гражданина (руководителя, члена коллегиального исполнительного органа, собственника).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 xml:space="preserve">Имеются судебные решения о признании гражданина и/или индивидуального предпринимателя и/или юридического лица несостоятельным (банкротом) либо ведется </w:t>
            </w:r>
            <w:r w:rsidRPr="00B31E83">
              <w:rPr>
                <w:sz w:val="20"/>
                <w:szCs w:val="20"/>
              </w:rPr>
              <w:lastRenderedPageBreak/>
              <w:t>или завершена процедура внесудебного банкротства по заявлению гражданина – «1».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Отсутствуют судебные решения о признании гражданина и/или индивидуального предпринимателя и/или юридического лица  несостоятельным (банкротом), либо проводимая/завершенная процедура внесудебного банкротства по заявлению гражданина – «0».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</w:t>
            </w:r>
            <w:proofErr w:type="gramStart"/>
            <w:r w:rsidRPr="00B31E83">
              <w:rPr>
                <w:sz w:val="20"/>
                <w:szCs w:val="20"/>
              </w:rPr>
              <w:t xml:space="preserve">собственника) </w:t>
            </w:r>
            <w:proofErr w:type="gramEnd"/>
            <w:r w:rsidRPr="00B31E83">
              <w:rPr>
                <w:sz w:val="20"/>
                <w:szCs w:val="20"/>
              </w:rPr>
              <w:t xml:space="preserve">процедуры реализации имущества принято, либо процедура внесудебного банкротства гражданина (руководителя, члена коллегиального исполнительного органа, собственника)  завершена ранее 60 календарных месяцев до момента проведения проверки 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 фактов неоднократного (два и более раза) привлечения к административной ответственности за нарушения налогового законодательства в течение 24 месяцев, предшествующих проверке.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18"/>
              </w:rPr>
            </w:pPr>
            <w:r w:rsidRPr="00B31E83">
              <w:rPr>
                <w:sz w:val="20"/>
                <w:szCs w:val="18"/>
              </w:rPr>
              <w:t>Имеются вступившие в законную силу решения суда о неоднократном (два и более раза) привлечении к административной ответственности за нарушения налогового законодательства в течение последних 24 календарных месяцев до момента осуществления проверки – «1»;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18"/>
              </w:rPr>
            </w:pPr>
            <w:r w:rsidRPr="00B31E83">
              <w:rPr>
                <w:sz w:val="20"/>
                <w:szCs w:val="18"/>
              </w:rPr>
              <w:t>Отсутствуют факты неоднократные (два и более раза) привлечения к административной ответственности за нарушения налогового законодательства в течение последних 24 календарных месяцев до момента осуществления проверки – «0».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</w:pPr>
          </w:p>
          <w:p w:rsidR="00B31E83" w:rsidRPr="00B31E83" w:rsidRDefault="00B31E83" w:rsidP="00B31E83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31E83" w:rsidRPr="00B31E83" w:rsidRDefault="00B31E83" w:rsidP="00B31E83">
            <w:pPr>
              <w:ind w:firstLine="0"/>
              <w:jc w:val="left"/>
              <w:rPr>
                <w:color w:val="FF0000"/>
                <w:sz w:val="20"/>
                <w:szCs w:val="20"/>
              </w:rPr>
            </w:pPr>
            <w:r w:rsidRPr="00B31E83">
              <w:rPr>
                <w:sz w:val="20"/>
                <w:szCs w:val="20"/>
                <w:lang w:val="en-US"/>
              </w:rPr>
              <w:t>(</w:t>
            </w:r>
            <w:hyperlink r:id="rId47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http://kad.arbitr.ru/</w:t>
              </w:r>
            </w:hyperlink>
            <w:r w:rsidRPr="00B31E83">
              <w:rPr>
                <w:i/>
                <w:color w:val="0000FF"/>
                <w:sz w:val="20"/>
                <w:szCs w:val="20"/>
                <w:u w:val="single"/>
              </w:rPr>
              <w:t>)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>0 / 1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  <w:lang w:val="en-US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Уменьшение Поставщиком/Участником уставного капитала.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Сведения об уменьшении УК – «1».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Отсутствуют сведения об уменьшении </w:t>
            </w:r>
            <w:r w:rsidRPr="00B31E83">
              <w:rPr>
                <w:sz w:val="20"/>
                <w:szCs w:val="20"/>
              </w:rPr>
              <w:br/>
              <w:t>УК – «0».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color w:val="000000"/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Проверка проводится по данным за последние 60 календарных месяцев до момента осуществления проверки, размещенным на сайте</w:t>
            </w:r>
            <w:r w:rsidRPr="00B31E83" w:rsidDel="005B6493">
              <w:rPr>
                <w:color w:val="000000"/>
                <w:sz w:val="20"/>
                <w:szCs w:val="20"/>
              </w:rPr>
              <w:t xml:space="preserve"> </w:t>
            </w:r>
            <w:r w:rsidRPr="00B31E83">
              <w:rPr>
                <w:color w:val="000000"/>
                <w:sz w:val="20"/>
                <w:szCs w:val="20"/>
              </w:rPr>
              <w:t xml:space="preserve">журнала «Вестник государственной регистрации» в </w:t>
            </w:r>
            <w:r w:rsidRPr="00B31E83">
              <w:rPr>
                <w:sz w:val="20"/>
                <w:szCs w:val="20"/>
              </w:rPr>
              <w:t>информационно-коммуникационной сети Интернет</w:t>
            </w:r>
            <w:r w:rsidRPr="00B31E83">
              <w:rPr>
                <w:color w:val="000000"/>
                <w:sz w:val="20"/>
                <w:szCs w:val="20"/>
              </w:rPr>
              <w:t xml:space="preserve">: 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i/>
                <w:color w:val="0000FF"/>
                <w:sz w:val="20"/>
                <w:szCs w:val="20"/>
                <w:u w:val="single"/>
              </w:rPr>
            </w:pPr>
            <w:r w:rsidRPr="00B31E83">
              <w:rPr>
                <w:i/>
                <w:color w:val="0000FF"/>
                <w:sz w:val="20"/>
                <w:szCs w:val="20"/>
                <w:u w:val="single"/>
              </w:rPr>
              <w:t>(</w:t>
            </w:r>
            <w:hyperlink r:id="rId48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http://www.vestnik-gosreg.ru/publ/vgr/</w:t>
              </w:r>
            </w:hyperlink>
            <w:r w:rsidRPr="00B31E83">
              <w:rPr>
                <w:i/>
                <w:color w:val="0000FF"/>
                <w:sz w:val="20"/>
                <w:szCs w:val="20"/>
                <w:u w:val="single"/>
              </w:rPr>
              <w:t>)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0 / 1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709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37"/>
              </w:numPr>
              <w:kinsoku/>
              <w:overflowPunct/>
              <w:autoSpaceDE/>
              <w:autoSpaceDN/>
              <w:ind w:left="792" w:firstLine="0"/>
              <w:contextualSpacing/>
              <w:jc w:val="left"/>
              <w:rPr>
                <w:sz w:val="20"/>
                <w:szCs w:val="20"/>
              </w:rPr>
            </w:pPr>
          </w:p>
        </w:tc>
        <w:tc>
          <w:tcPr>
            <w:tcW w:w="4627" w:type="dxa"/>
          </w:tcPr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Отсутствие: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поданного в Арбитражный суд заявления о признании Поставщика/Участника закупки несостоятельным (банкротом), в том числе заявления, поданного самим Поставщиком/Участником закупки за последние 12 календарных месяцев до момента проверки</w:t>
            </w:r>
          </w:p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или 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введенной судом в отношении </w:t>
            </w:r>
            <w:proofErr w:type="gramStart"/>
            <w:r w:rsidRPr="00B31E83">
              <w:rPr>
                <w:sz w:val="20"/>
                <w:szCs w:val="20"/>
              </w:rPr>
              <w:lastRenderedPageBreak/>
              <w:t>Поставщика/Участника закупки юридического лица процедуры</w:t>
            </w:r>
            <w:proofErr w:type="gramEnd"/>
            <w:r w:rsidRPr="00B31E83">
              <w:rPr>
                <w:sz w:val="20"/>
                <w:szCs w:val="20"/>
              </w:rPr>
              <w:t xml:space="preserve"> наблюдения, финансового оздоровления, внешнего управления;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введенной судом процедуры реструктуризации долгов в отношении Поставщика/Участника закупки – индивидуального предпринимателя;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 xml:space="preserve">проводимой внесудебной процедуры банкротства Поставщика/Участника закупки – гражданина </w:t>
            </w:r>
          </w:p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  <w:tab w:val="left" w:pos="462"/>
              </w:tabs>
              <w:ind w:firstLine="0"/>
              <w:jc w:val="left"/>
            </w:pPr>
            <w:r w:rsidRPr="00B31E83">
              <w:rPr>
                <w:sz w:val="20"/>
                <w:szCs w:val="20"/>
              </w:rPr>
              <w:t>в соответствии с Федеральным законом от 26.10.2002 №127-ФЗ «О несостоятельности (банкротстве)».</w:t>
            </w:r>
          </w:p>
        </w:tc>
        <w:tc>
          <w:tcPr>
            <w:tcW w:w="4678" w:type="dxa"/>
          </w:tcPr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 xml:space="preserve">Имеется вступившее в законную силу в отношении Поставщика/Участника закупки – юридического лица определение Арбитражного суда о введении наблюдения, финансового оздоровления, внешнего управления либо в отношении Поставщика/Участника закупки – гражданина проводится внесудебная процедура банкротства или Арбитражным судом вынесено определение о признании </w:t>
            </w:r>
            <w:r w:rsidRPr="00B31E83">
              <w:rPr>
                <w:sz w:val="20"/>
                <w:szCs w:val="20"/>
              </w:rPr>
              <w:lastRenderedPageBreak/>
              <w:t>гражданина банкротом и введении реструктуризации его долгов – «2».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Имеются принятые к рассмотрению Арбитражным судом заявления в отношении Поставщика/Участника закупки, поданные за последние 12 месяцев до проведения проверки, в том числе заявления, поданные самим Поставщиком/Участником закупки, за исключением заявлений, по которым были вынесены указанные выше судебные акты, по которым начисляются «2» балла – «1»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244" w:hanging="244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Отсутствует: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43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670" w:hanging="42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вступившее в законную силу определение Арбитражного суда в отношении Поставщика/Участника закупки – юридического лица о введении наблюдения, финансового оздоровления, внешнего управления;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43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670" w:hanging="42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проводимая в отношении Поставщика/Участника закупки – гражданина внесудебная процедура банкротства и/или вынесенное Арбитражным судом определение о признании гражданина банкротом и введении реструктуризации его долгов;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43"/>
              </w:numPr>
              <w:tabs>
                <w:tab w:val="clear" w:pos="1134"/>
              </w:tabs>
              <w:kinsoku/>
              <w:overflowPunct/>
              <w:autoSpaceDE/>
              <w:autoSpaceDN/>
              <w:spacing w:before="120"/>
              <w:ind w:left="670" w:hanging="425"/>
              <w:jc w:val="left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принятые Арбитражным судом заявления в отношении Поставщика/Участника закупки, поданные за последние 12 месяцев до проведения проверки, за исключением заявлений, по которым были вынесены судебные акты, по которым начисляются «2» балла.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spacing w:before="120"/>
              <w:ind w:firstLine="0"/>
            </w:pPr>
            <w:r w:rsidRPr="00B31E83">
              <w:rPr>
                <w:sz w:val="20"/>
                <w:szCs w:val="20"/>
              </w:rPr>
              <w:t>начисляется «0» баллов.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0"/>
              </w:rPr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lastRenderedPageBreak/>
              <w:t xml:space="preserve">Проверка проводится по данным, размещенным </w:t>
            </w:r>
            <w:r w:rsidRPr="00B31E83">
              <w:rPr>
                <w:color w:val="000000"/>
                <w:sz w:val="20"/>
                <w:szCs w:val="20"/>
              </w:rPr>
              <w:t xml:space="preserve">в </w:t>
            </w:r>
            <w:r w:rsidRPr="00B31E83">
              <w:rPr>
                <w:sz w:val="20"/>
                <w:szCs w:val="20"/>
              </w:rPr>
              <w:t>информационно-коммуникационной сети Интернет</w:t>
            </w:r>
            <w:r w:rsidRPr="00B31E83">
              <w:rPr>
                <w:color w:val="000000"/>
                <w:sz w:val="20"/>
                <w:szCs w:val="20"/>
              </w:rPr>
              <w:t xml:space="preserve">: 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18"/>
              </w:rPr>
            </w:pPr>
            <w:r w:rsidRPr="00B31E83">
              <w:rPr>
                <w:sz w:val="20"/>
                <w:szCs w:val="18"/>
              </w:rPr>
              <w:t>сайт Картотеки арбитражных дел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left="670" w:firstLine="0"/>
              <w:jc w:val="left"/>
              <w:rPr>
                <w:i/>
                <w:color w:val="0000FF"/>
                <w:sz w:val="20"/>
                <w:szCs w:val="20"/>
                <w:u w:val="single"/>
              </w:rPr>
            </w:pPr>
            <w:r w:rsidRPr="00B31E83">
              <w:rPr>
                <w:sz w:val="20"/>
                <w:szCs w:val="18"/>
              </w:rPr>
              <w:t>(</w:t>
            </w:r>
            <w:hyperlink r:id="rId49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http://kad.arbitr.ru</w:t>
              </w:r>
            </w:hyperlink>
            <w:r w:rsidRPr="00B31E83">
              <w:rPr>
                <w:sz w:val="20"/>
                <w:szCs w:val="18"/>
              </w:rPr>
              <w:t>)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18"/>
              </w:rPr>
            </w:pPr>
            <w:r w:rsidRPr="00B31E83">
              <w:rPr>
                <w:sz w:val="20"/>
                <w:szCs w:val="18"/>
              </w:rPr>
              <w:t>сайт Единого федерального реестра сведений о фактах деятельности юридических лиц (</w:t>
            </w:r>
            <w:hyperlink r:id="rId50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http://www.fedresurs.ru</w:t>
              </w:r>
            </w:hyperlink>
            <w:r w:rsidRPr="00B31E83">
              <w:rPr>
                <w:sz w:val="20"/>
                <w:szCs w:val="18"/>
              </w:rPr>
              <w:t>);</w:t>
            </w:r>
          </w:p>
          <w:p w:rsidR="00B31E83" w:rsidRPr="00B31E83" w:rsidRDefault="00B31E83" w:rsidP="00B31E83">
            <w:pPr>
              <w:widowControl w:val="0"/>
              <w:numPr>
                <w:ilvl w:val="1"/>
                <w:numId w:val="10"/>
              </w:numPr>
              <w:tabs>
                <w:tab w:val="clear" w:pos="1134"/>
                <w:tab w:val="left" w:pos="539"/>
              </w:tabs>
              <w:kinsoku/>
              <w:overflowPunct/>
              <w:autoSpaceDE/>
              <w:autoSpaceDN/>
              <w:spacing w:before="120"/>
              <w:ind w:left="538" w:hanging="357"/>
              <w:jc w:val="left"/>
              <w:rPr>
                <w:sz w:val="20"/>
                <w:szCs w:val="18"/>
              </w:rPr>
            </w:pPr>
            <w:r w:rsidRPr="00B31E83">
              <w:rPr>
                <w:sz w:val="20"/>
                <w:szCs w:val="18"/>
              </w:rPr>
              <w:t xml:space="preserve">сайт Единого федерального реестра сведений о банкротстве </w:t>
            </w:r>
          </w:p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spacing w:before="120"/>
              <w:ind w:left="529" w:firstLine="0"/>
              <w:contextualSpacing/>
              <w:jc w:val="left"/>
              <w:rPr>
                <w:i/>
                <w:color w:val="0000FF"/>
                <w:sz w:val="20"/>
                <w:szCs w:val="20"/>
                <w:u w:val="single"/>
              </w:rPr>
            </w:pPr>
            <w:r w:rsidRPr="00B31E83">
              <w:rPr>
                <w:sz w:val="20"/>
                <w:szCs w:val="18"/>
              </w:rPr>
              <w:t>(</w:t>
            </w:r>
            <w:hyperlink r:id="rId51" w:history="1">
              <w:r w:rsidRPr="00B31E83">
                <w:rPr>
                  <w:i/>
                  <w:color w:val="0000FF"/>
                  <w:sz w:val="20"/>
                  <w:szCs w:val="20"/>
                  <w:u w:val="single"/>
                </w:rPr>
                <w:t>http://bankrot.fedresurs.ru</w:t>
              </w:r>
            </w:hyperlink>
            <w:r w:rsidRPr="00B31E83">
              <w:rPr>
                <w:sz w:val="20"/>
                <w:szCs w:val="18"/>
              </w:rPr>
              <w:t>).</w:t>
            </w:r>
          </w:p>
        </w:tc>
        <w:tc>
          <w:tcPr>
            <w:tcW w:w="708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left="-170" w:right="-57" w:firstLine="85"/>
              <w:jc w:val="left"/>
              <w:rPr>
                <w:sz w:val="20"/>
                <w:szCs w:val="20"/>
                <w:lang w:val="en-US"/>
              </w:rPr>
            </w:pPr>
            <w:r w:rsidRPr="00B31E83">
              <w:rPr>
                <w:sz w:val="20"/>
                <w:szCs w:val="20"/>
              </w:rPr>
              <w:lastRenderedPageBreak/>
              <w:t>0 / 1 / 2</w:t>
            </w:r>
          </w:p>
        </w:tc>
        <w:tc>
          <w:tcPr>
            <w:tcW w:w="4587" w:type="dxa"/>
          </w:tcPr>
          <w:p w:rsidR="00B31E83" w:rsidRPr="00B31E83" w:rsidRDefault="00B31E83" w:rsidP="00B31E83">
            <w:pPr>
              <w:jc w:val="left"/>
              <w:rPr>
                <w:sz w:val="20"/>
                <w:szCs w:val="20"/>
              </w:rPr>
            </w:pPr>
          </w:p>
        </w:tc>
      </w:tr>
    </w:tbl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tabs>
          <w:tab w:val="clear" w:pos="1134"/>
          <w:tab w:val="left" w:pos="284"/>
        </w:tabs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31E83" w:rsidRPr="00B31E83" w:rsidSect="00532CC2">
          <w:headerReference w:type="even" r:id="rId52"/>
          <w:headerReference w:type="default" r:id="rId53"/>
          <w:footerReference w:type="default" r:id="rId54"/>
          <w:headerReference w:type="first" r:id="rId55"/>
          <w:pgSz w:w="16840" w:h="11907" w:orient="landscape" w:code="9"/>
          <w:pgMar w:top="1247" w:right="964" w:bottom="1021" w:left="510" w:header="737" w:footer="680" w:gutter="0"/>
          <w:cols w:space="708"/>
          <w:docGrid w:linePitch="360"/>
        </w:sectPr>
      </w:pPr>
    </w:p>
    <w:p w:rsidR="00B31E83" w:rsidRPr="00B31E83" w:rsidRDefault="00B31E83" w:rsidP="00B31E83">
      <w:pPr>
        <w:keepNext/>
        <w:numPr>
          <w:ilvl w:val="1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bookmarkStart w:id="28" w:name="_Toc536112834"/>
      <w:r w:rsidRPr="00B31E83">
        <w:rPr>
          <w:rFonts w:ascii="Arial" w:hAnsi="Arial"/>
          <w:b/>
          <w:bCs/>
          <w:caps/>
          <w:sz w:val="28"/>
          <w:szCs w:val="24"/>
        </w:rPr>
        <w:lastRenderedPageBreak/>
        <w:t xml:space="preserve">Требования к представлению информации 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8"/>
      <w:r w:rsidRPr="00B31E83">
        <w:rPr>
          <w:rFonts w:ascii="Arial" w:hAnsi="Arial"/>
          <w:b/>
          <w:bCs/>
          <w:caps/>
          <w:sz w:val="28"/>
          <w:szCs w:val="24"/>
        </w:rPr>
        <w:t>для проверки на соответствие требованиям в рамках должной осмотрительности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numPr>
          <w:ilvl w:val="2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left"/>
        <w:outlineLvl w:val="1"/>
        <w:rPr>
          <w:rFonts w:ascii="Arial" w:hAnsi="Arial"/>
          <w:bCs/>
          <w:caps/>
          <w:sz w:val="28"/>
          <w:szCs w:val="24"/>
        </w:rPr>
      </w:pPr>
      <w:bookmarkStart w:id="29" w:name="_Toc392495179"/>
      <w:bookmarkStart w:id="30" w:name="_Toc392610519"/>
      <w:bookmarkStart w:id="31" w:name="_Toc393989321"/>
      <w:bookmarkStart w:id="32" w:name="_Toc393888106"/>
      <w:r w:rsidRPr="00B31E83">
        <w:rPr>
          <w:rFonts w:ascii="Arial" w:hAnsi="Arial"/>
          <w:b/>
          <w:bCs/>
          <w:caps/>
          <w:szCs w:val="24"/>
        </w:rPr>
        <w:t xml:space="preserve">ЯЗЫК ПРЕДСТАВЛЕНИЯ ДОКУМЕНТОВ </w:t>
      </w:r>
      <w:bookmarkEnd w:id="29"/>
      <w:bookmarkEnd w:id="30"/>
      <w:bookmarkEnd w:id="31"/>
      <w:bookmarkEnd w:id="32"/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  <w:r w:rsidRPr="00B31E83">
        <w:t xml:space="preserve">Все предоставляемые документы, должны быть составлены на русском языке или иметь перевод на русский язык. Допускается предоставление документов, установленных в </w:t>
      </w:r>
      <w:proofErr w:type="spellStart"/>
      <w:r w:rsidRPr="00B31E83">
        <w:t>пп</w:t>
      </w:r>
      <w:proofErr w:type="spellEnd"/>
      <w:r w:rsidRPr="00B31E83">
        <w:t>. 3.1.3.2 на любом языке страны Поставщика/ Участника закупки с переводом на русский язык, либо английский язык.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numPr>
          <w:ilvl w:val="2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left"/>
        <w:outlineLvl w:val="1"/>
        <w:rPr>
          <w:rFonts w:ascii="Arial" w:hAnsi="Arial"/>
          <w:bCs/>
          <w:caps/>
          <w:sz w:val="28"/>
          <w:szCs w:val="24"/>
        </w:rPr>
      </w:pPr>
      <w:bookmarkStart w:id="33" w:name="_Toc379285990"/>
      <w:bookmarkStart w:id="34" w:name="_Ref391311468"/>
      <w:bookmarkStart w:id="35" w:name="_Toc392495180"/>
      <w:bookmarkStart w:id="36" w:name="_Toc392610520"/>
      <w:bookmarkStart w:id="37" w:name="_Toc393989322"/>
      <w:bookmarkStart w:id="38" w:name="_Toc393888107"/>
      <w:bookmarkStart w:id="39" w:name="_Ref394679969"/>
      <w:r w:rsidRPr="00B31E83">
        <w:rPr>
          <w:rFonts w:ascii="Arial" w:hAnsi="Arial"/>
          <w:b/>
          <w:bCs/>
          <w:caps/>
          <w:szCs w:val="24"/>
        </w:rPr>
        <w:t xml:space="preserve">АНКЕТА-ЗАЯВКА </w:t>
      </w:r>
      <w:bookmarkEnd w:id="33"/>
      <w:bookmarkEnd w:id="34"/>
      <w:r w:rsidRPr="00B31E83">
        <w:rPr>
          <w:rFonts w:ascii="Arial" w:hAnsi="Arial"/>
          <w:b/>
          <w:bCs/>
          <w:caps/>
          <w:szCs w:val="24"/>
        </w:rPr>
        <w:t>И ИНЫЕ ПРИЛОЖЕНИЯ ПО УСТАНОВЛЕННЫМ ФОРМАМ</w:t>
      </w:r>
      <w:bookmarkEnd w:id="35"/>
      <w:bookmarkEnd w:id="36"/>
      <w:bookmarkEnd w:id="37"/>
      <w:bookmarkEnd w:id="38"/>
      <w:bookmarkEnd w:id="39"/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  <w:r w:rsidRPr="00B31E83">
        <w:t>Поставщику</w:t>
      </w:r>
      <w:r w:rsidRPr="00B31E83">
        <w:rPr>
          <w:sz w:val="20"/>
          <w:szCs w:val="20"/>
        </w:rPr>
        <w:t>/</w:t>
      </w:r>
      <w:r w:rsidRPr="00B31E83">
        <w:t xml:space="preserve">Участнику закупки необходимо представить следующие документы: </w:t>
      </w:r>
    </w:p>
    <w:p w:rsidR="00B31E83" w:rsidRPr="00B31E83" w:rsidRDefault="00B31E83" w:rsidP="00B31E83">
      <w:pPr>
        <w:tabs>
          <w:tab w:val="clear" w:pos="1134"/>
        </w:tabs>
        <w:kinsoku/>
        <w:overflowPunct/>
        <w:autoSpaceDE/>
        <w:autoSpaceDN/>
        <w:spacing w:before="120"/>
        <w:ind w:left="992" w:hanging="992"/>
      </w:pPr>
      <w:r w:rsidRPr="00B31E83">
        <w:t>3.1.2.1. Анкета-заявка по установленной форме</w:t>
      </w:r>
      <w:r w:rsidRPr="00B31E83">
        <w:rPr>
          <w:sz w:val="20"/>
          <w:vertAlign w:val="superscript"/>
        </w:rPr>
        <w:footnoteReference w:id="34"/>
      </w:r>
      <w:r w:rsidRPr="00B31E83">
        <w:t>;</w:t>
      </w:r>
    </w:p>
    <w:p w:rsidR="00B31E83" w:rsidRPr="00B31E83" w:rsidRDefault="00B31E83" w:rsidP="00B31E83">
      <w:pPr>
        <w:tabs>
          <w:tab w:val="clear" w:pos="1134"/>
        </w:tabs>
        <w:kinsoku/>
        <w:overflowPunct/>
        <w:autoSpaceDE/>
        <w:autoSpaceDN/>
        <w:spacing w:before="120"/>
        <w:ind w:left="992" w:hanging="992"/>
      </w:pPr>
      <w:r w:rsidRPr="00B31E83">
        <w:t xml:space="preserve">3.1.2.2. </w:t>
      </w:r>
      <w:proofErr w:type="gramStart"/>
      <w:r w:rsidRPr="00B31E83">
        <w:t>Сведения о цепочке собственников, включая конечных бенефициаров, по установленной форме (для организации Поставщика/Участника закупки, а также организаций, являющихся собственниками и/или бенефициарами Поставщика/Участника закупки, с формой собственности «акционерное общество» (публичное (ПАО) или непубличное (АО);</w:t>
      </w:r>
      <w:proofErr w:type="gramEnd"/>
      <w:r w:rsidRPr="00B31E83">
        <w:t xml:space="preserve"> </w:t>
      </w:r>
      <w:proofErr w:type="gramStart"/>
      <w:r w:rsidRPr="00B31E83">
        <w:t>ЗАО, ПАО, если организация не внесла соответствующие изменения в Устав общества) необходимо дополнительно приложить заверенную печатью организации (при наличии) и подписью руководителя копию реестра акционеров (владеющих не менее чем 5% акций), выданного реестродержателем не позднее 1 (одного) месяца от даты подачи документов);</w:t>
      </w:r>
      <w:proofErr w:type="gramEnd"/>
    </w:p>
    <w:p w:rsidR="00B31E83" w:rsidRPr="00B31E83" w:rsidRDefault="00B31E83" w:rsidP="00B31E83">
      <w:pPr>
        <w:tabs>
          <w:tab w:val="clear" w:pos="1134"/>
        </w:tabs>
        <w:kinsoku/>
        <w:overflowPunct/>
        <w:autoSpaceDE/>
        <w:autoSpaceDN/>
        <w:spacing w:before="120"/>
        <w:ind w:left="992" w:hanging="992"/>
      </w:pPr>
      <w:r w:rsidRPr="00B31E83">
        <w:t xml:space="preserve">3.1.2.3. Форма подтверждения согласия на обработку персональных данных по установленной форме </w:t>
      </w:r>
      <w:proofErr w:type="gramStart"/>
      <w:r w:rsidRPr="00B31E83">
        <w:t>от</w:t>
      </w:r>
      <w:proofErr w:type="gramEnd"/>
      <w:r w:rsidRPr="00B31E83">
        <w:t>:</w:t>
      </w:r>
    </w:p>
    <w:p w:rsidR="00B31E83" w:rsidRPr="00B31E83" w:rsidRDefault="00B31E83" w:rsidP="00B31E83">
      <w:pPr>
        <w:widowControl w:val="0"/>
        <w:numPr>
          <w:ilvl w:val="0"/>
          <w:numId w:val="40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contextualSpacing/>
        <w:rPr>
          <w:sz w:val="20"/>
          <w:szCs w:val="20"/>
        </w:rPr>
      </w:pPr>
      <w:r w:rsidRPr="00B31E83">
        <w:rPr>
          <w:szCs w:val="20"/>
        </w:rPr>
        <w:t>юридического лица (в отношении всех физических лиц, сведения о которых предоставляются);</w:t>
      </w:r>
    </w:p>
    <w:p w:rsidR="00B31E83" w:rsidRPr="00B31E83" w:rsidRDefault="00B31E83" w:rsidP="00B31E83">
      <w:pPr>
        <w:widowControl w:val="0"/>
        <w:numPr>
          <w:ilvl w:val="0"/>
          <w:numId w:val="40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contextualSpacing/>
        <w:rPr>
          <w:sz w:val="20"/>
          <w:szCs w:val="20"/>
        </w:rPr>
      </w:pPr>
      <w:r w:rsidRPr="00B31E83">
        <w:rPr>
          <w:szCs w:val="20"/>
        </w:rPr>
        <w:t>единоличного исполнительного органа (руководителя) Поставщика / Участника закупки;</w:t>
      </w:r>
    </w:p>
    <w:p w:rsidR="00B31E83" w:rsidRPr="00B31E83" w:rsidRDefault="00B31E83" w:rsidP="00B31E83">
      <w:pPr>
        <w:widowControl w:val="0"/>
        <w:numPr>
          <w:ilvl w:val="0"/>
          <w:numId w:val="40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contextualSpacing/>
        <w:rPr>
          <w:sz w:val="20"/>
          <w:szCs w:val="20"/>
        </w:rPr>
      </w:pPr>
      <w:r w:rsidRPr="00B31E83">
        <w:rPr>
          <w:szCs w:val="20"/>
        </w:rPr>
        <w:t xml:space="preserve">индивидуального предпринимателя – физического лица. </w:t>
      </w:r>
    </w:p>
    <w:p w:rsidR="00B31E83" w:rsidRPr="00B31E83" w:rsidRDefault="00B31E83" w:rsidP="00B31E83">
      <w:pPr>
        <w:tabs>
          <w:tab w:val="clear" w:pos="1134"/>
        </w:tabs>
        <w:kinsoku/>
        <w:overflowPunct/>
        <w:autoSpaceDE/>
        <w:autoSpaceDN/>
        <w:spacing w:before="120"/>
        <w:ind w:left="992" w:hanging="992"/>
      </w:pPr>
      <w:r w:rsidRPr="00B31E83">
        <w:t xml:space="preserve">3.1.2.4. Информация о принадлежности / отсутствии принадлежности Поставщика /Участника закупки к субъектам малого и среднего предпринимательства (только для резидентов РФ) в соответствии с Федеральным законом от 24.07.2007 </w:t>
      </w:r>
      <w:r w:rsidRPr="00B31E83">
        <w:br/>
        <w:t>№ 209-ФЗ «О развитии малого и среднего предпринимательства», в виде предоставления одного из нижеперечисленных документов:</w:t>
      </w:r>
    </w:p>
    <w:p w:rsidR="00B31E83" w:rsidRPr="00B31E83" w:rsidRDefault="00B31E83" w:rsidP="00B31E83">
      <w:pPr>
        <w:numPr>
          <w:ilvl w:val="2"/>
          <w:numId w:val="38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418"/>
      </w:pPr>
      <w:r w:rsidRPr="00B31E83">
        <w:t xml:space="preserve">Форма </w:t>
      </w:r>
      <w:proofErr w:type="gramStart"/>
      <w:r w:rsidRPr="00B31E83">
        <w:t>подтверждения отсутствия принадлежности Поставщика / Участника закупки</w:t>
      </w:r>
      <w:proofErr w:type="gramEnd"/>
      <w:r w:rsidRPr="00B31E83">
        <w:t xml:space="preserve"> к субъектам малого и среднего предпринимательства по установленной форме.</w:t>
      </w:r>
    </w:p>
    <w:p w:rsidR="00B31E83" w:rsidRPr="00B31E83" w:rsidRDefault="00B31E83" w:rsidP="00B31E83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94" w:firstLine="0"/>
      </w:pPr>
      <w:r w:rsidRPr="00B31E83">
        <w:t>или</w:t>
      </w:r>
    </w:p>
    <w:p w:rsidR="00B31E83" w:rsidRPr="00B31E83" w:rsidRDefault="00B31E83" w:rsidP="00B31E83">
      <w:pPr>
        <w:numPr>
          <w:ilvl w:val="2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418"/>
      </w:pPr>
      <w:r w:rsidRPr="00B31E83">
        <w:t xml:space="preserve">«Сведения из единого реестра субъектов малого и среднего предпринимательства» (информация в виде выписки из единого реестра </w:t>
      </w:r>
      <w:r w:rsidRPr="00B31E83">
        <w:lastRenderedPageBreak/>
        <w:t xml:space="preserve">субъектов малого и среднего предпринимательства, размещенного по адресу: </w:t>
      </w:r>
      <w:hyperlink r:id="rId56" w:history="1">
        <w:r w:rsidRPr="00B31E83">
          <w:rPr>
            <w:i/>
            <w:color w:val="0000FF"/>
            <w:u w:val="single"/>
          </w:rPr>
          <w:t>https://rmsp.nalog.ru/</w:t>
        </w:r>
      </w:hyperlink>
      <w:r w:rsidRPr="00B31E83">
        <w:t xml:space="preserve">) полученные не позднее 1 (одного) месяца </w:t>
      </w:r>
      <w:r w:rsidRPr="00B31E83">
        <w:rPr>
          <w:bCs/>
          <w:sz w:val="22"/>
        </w:rPr>
        <w:t>от даты</w:t>
      </w:r>
      <w:r w:rsidRPr="00B31E83">
        <w:t xml:space="preserve"> подачи документов</w:t>
      </w:r>
      <w:r w:rsidRPr="00B31E83">
        <w:rPr>
          <w:sz w:val="20"/>
          <w:vertAlign w:val="superscript"/>
        </w:rPr>
        <w:footnoteReference w:id="35"/>
      </w:r>
      <w:r w:rsidRPr="00B31E83">
        <w:t>.</w:t>
      </w:r>
    </w:p>
    <w:p w:rsidR="00B31E83" w:rsidRPr="00B31E83" w:rsidRDefault="00B31E83" w:rsidP="00B31E83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 w:rsidRPr="00B31E83">
        <w:t>или</w:t>
      </w:r>
    </w:p>
    <w:p w:rsidR="00B31E83" w:rsidRPr="00B31E83" w:rsidRDefault="00B31E83" w:rsidP="00B31E83">
      <w:pPr>
        <w:numPr>
          <w:ilvl w:val="2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418"/>
      </w:pPr>
      <w:proofErr w:type="gramStart"/>
      <w:r w:rsidRPr="00B31E83">
        <w:t xml:space="preserve">в случае отсутствия сведений о Поставщике/Участнике в «Едином реестре субъектов малого и среднего предпринимательства» - декларация о соответствии Поставщика /Участника закупки критериям отнесения к субъектам малого и среднего предпринимательства по форме </w:t>
      </w:r>
      <w:hyperlink r:id="rId57" w:anchor="block_10100" w:history="1">
        <w:r w:rsidRPr="00B31E83">
          <w:t>приложения</w:t>
        </w:r>
      </w:hyperlink>
      <w:r w:rsidRPr="00B31E83">
        <w:t xml:space="preserve"> к Постановлению Правительства РФ от 11.12.2014 № 1352 «Об особенностях участия субъектов малого и среднего предпринимательства в закупках товаров, работ, услуг отдельными видами юридических лиц». </w:t>
      </w:r>
      <w:proofErr w:type="gramEnd"/>
    </w:p>
    <w:p w:rsidR="00B31E83" w:rsidRPr="00B31E83" w:rsidRDefault="00B31E83" w:rsidP="00B31E83">
      <w:pPr>
        <w:tabs>
          <w:tab w:val="clear" w:pos="1134"/>
        </w:tabs>
        <w:kinsoku/>
        <w:overflowPunct/>
        <w:autoSpaceDE/>
        <w:autoSpaceDN/>
        <w:spacing w:before="120"/>
        <w:ind w:left="992" w:hanging="992"/>
      </w:pPr>
      <w:r w:rsidRPr="00B31E83">
        <w:t xml:space="preserve">3.1.2.5. </w:t>
      </w:r>
      <w:proofErr w:type="gramStart"/>
      <w:r w:rsidRPr="00B31E83">
        <w:t>Форма письма о наличии/отсутствии у Поставщика/Участника закупки (только для резидентов РФ)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проверку соответствия требованиям в рамках должной осмотрительности, в том числе, по следующим обязательствам (при наличии вступившего в законную силу судебного решения) по установленной</w:t>
      </w:r>
      <w:proofErr w:type="gramEnd"/>
      <w:r w:rsidRPr="00B31E83">
        <w:t xml:space="preserve"> форме:</w:t>
      </w:r>
    </w:p>
    <w:p w:rsidR="00B31E83" w:rsidRPr="00B31E83" w:rsidRDefault="00B31E83" w:rsidP="00B31E83">
      <w:pPr>
        <w:numPr>
          <w:ilvl w:val="1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B31E83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31E83" w:rsidRPr="00B31E83" w:rsidRDefault="00B31E83" w:rsidP="00B31E83">
      <w:pPr>
        <w:numPr>
          <w:ilvl w:val="1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B31E83">
        <w:t>по своевременной и полной выплате работникам заработной платы;</w:t>
      </w:r>
    </w:p>
    <w:p w:rsidR="00B31E83" w:rsidRPr="00B31E83" w:rsidRDefault="00B31E83" w:rsidP="00B31E83">
      <w:pPr>
        <w:numPr>
          <w:ilvl w:val="1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B31E83">
        <w:t>по уплате в пользу третьих лиц сумм за аренду помещений (оборудования), пользование электроэнергией (теплом).</w:t>
      </w:r>
    </w:p>
    <w:p w:rsidR="00B31E83" w:rsidRPr="00B31E83" w:rsidRDefault="00B31E83" w:rsidP="00B31E83">
      <w:pPr>
        <w:tabs>
          <w:tab w:val="clear" w:pos="1134"/>
        </w:tabs>
        <w:kinsoku/>
        <w:overflowPunct/>
        <w:autoSpaceDE/>
        <w:autoSpaceDN/>
        <w:spacing w:before="120"/>
        <w:ind w:left="992" w:hanging="992"/>
      </w:pPr>
      <w:r w:rsidRPr="00B31E83">
        <w:t>3.1.2.6. Формуляр для загрузки данных организации в Базу данных, заполненный по установленной форме, представляется в формате *.</w:t>
      </w:r>
      <w:proofErr w:type="spellStart"/>
      <w:r w:rsidRPr="00B31E83">
        <w:t>xls</w:t>
      </w:r>
      <w:proofErr w:type="spellEnd"/>
      <w:r w:rsidRPr="00B31E83">
        <w:rPr>
          <w:sz w:val="20"/>
          <w:szCs w:val="20"/>
          <w:vertAlign w:val="superscript"/>
        </w:rPr>
        <w:footnoteReference w:id="36"/>
      </w:r>
      <w:r w:rsidRPr="00B31E83">
        <w:t>.</w:t>
      </w:r>
    </w:p>
    <w:p w:rsidR="00B31E83" w:rsidRPr="00B31E83" w:rsidRDefault="00B31E83" w:rsidP="00B31E83">
      <w:pPr>
        <w:tabs>
          <w:tab w:val="clear" w:pos="1134"/>
          <w:tab w:val="left" w:pos="539"/>
        </w:tabs>
        <w:kinsoku/>
        <w:overflowPunct/>
        <w:autoSpaceDE/>
        <w:autoSpaceDN/>
        <w:ind w:firstLine="0"/>
      </w:pPr>
    </w:p>
    <w:p w:rsidR="00B31E83" w:rsidRPr="00B31E83" w:rsidRDefault="00B31E83" w:rsidP="00B31E83">
      <w:pPr>
        <w:tabs>
          <w:tab w:val="clear" w:pos="1134"/>
          <w:tab w:val="left" w:pos="539"/>
        </w:tabs>
        <w:kinsoku/>
        <w:overflowPunct/>
        <w:autoSpaceDE/>
        <w:autoSpaceDN/>
        <w:ind w:firstLine="0"/>
      </w:pPr>
    </w:p>
    <w:p w:rsidR="00B31E83" w:rsidRPr="00B31E83" w:rsidRDefault="00B31E83" w:rsidP="00B31E83">
      <w:pPr>
        <w:keepNext/>
        <w:numPr>
          <w:ilvl w:val="2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left"/>
        <w:outlineLvl w:val="1"/>
        <w:rPr>
          <w:rFonts w:ascii="Arial" w:hAnsi="Arial" w:cs="Arial"/>
          <w:b/>
          <w:bCs/>
          <w:caps/>
          <w:sz w:val="28"/>
          <w:szCs w:val="24"/>
        </w:rPr>
      </w:pPr>
      <w:bookmarkStart w:id="40" w:name="_Toc379285991"/>
      <w:bookmarkStart w:id="41" w:name="_Ref391311474"/>
      <w:bookmarkStart w:id="42" w:name="_Toc392495181"/>
      <w:bookmarkStart w:id="43" w:name="_Toc392610521"/>
      <w:bookmarkStart w:id="44" w:name="_Toc393989323"/>
      <w:bookmarkStart w:id="45" w:name="_Toc393888108"/>
      <w:r w:rsidRPr="00B31E83">
        <w:rPr>
          <w:rFonts w:ascii="Arial" w:hAnsi="Arial"/>
          <w:b/>
          <w:bCs/>
          <w:caps/>
          <w:szCs w:val="24"/>
        </w:rPr>
        <w:t>ПРИЛАГАЕМЫЕ К АНКЕТЕ-ЗАЯВКЕ ДОКУМЕНТЫ</w:t>
      </w:r>
      <w:bookmarkEnd w:id="40"/>
      <w:bookmarkEnd w:id="41"/>
      <w:bookmarkEnd w:id="42"/>
      <w:bookmarkEnd w:id="43"/>
      <w:bookmarkEnd w:id="44"/>
      <w:bookmarkEnd w:id="45"/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  <w:r w:rsidRPr="00B31E83">
        <w:t>В составе приложений к Анкете-заявке Поставщики</w:t>
      </w:r>
      <w:r w:rsidRPr="00B31E83">
        <w:rPr>
          <w:sz w:val="20"/>
          <w:szCs w:val="20"/>
        </w:rPr>
        <w:t xml:space="preserve">/ </w:t>
      </w:r>
      <w:r w:rsidRPr="00B31E83">
        <w:t xml:space="preserve">Участники закупки представляют следующие документы: 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numPr>
          <w:ilvl w:val="3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left"/>
        <w:outlineLvl w:val="1"/>
        <w:rPr>
          <w:rFonts w:ascii="Arial" w:hAnsi="Arial"/>
          <w:b/>
          <w:bCs/>
          <w:caps/>
          <w:sz w:val="20"/>
          <w:szCs w:val="24"/>
        </w:rPr>
      </w:pPr>
      <w:bookmarkStart w:id="46" w:name="_Toc375670729"/>
      <w:bookmarkStart w:id="47" w:name="_Toc379285992"/>
      <w:bookmarkStart w:id="48" w:name="_Ref391311137"/>
      <w:bookmarkStart w:id="49" w:name="_Toc392495182"/>
      <w:bookmarkStart w:id="50" w:name="_Toc392610522"/>
      <w:bookmarkStart w:id="51" w:name="_Toc393989324"/>
      <w:bookmarkStart w:id="52" w:name="_Toc393888109"/>
      <w:r w:rsidRPr="00B31E83">
        <w:rPr>
          <w:rFonts w:ascii="Arial" w:hAnsi="Arial"/>
          <w:b/>
          <w:bCs/>
          <w:caps/>
          <w:sz w:val="20"/>
          <w:szCs w:val="20"/>
        </w:rPr>
        <w:t>РЕГИСТРАЦИОННЫЕ И ИНЫЕ ДОКУМЕНТЫ</w:t>
      </w:r>
      <w:bookmarkEnd w:id="46"/>
      <w:bookmarkEnd w:id="47"/>
      <w:bookmarkEnd w:id="48"/>
      <w:bookmarkEnd w:id="49"/>
      <w:bookmarkEnd w:id="50"/>
      <w:bookmarkEnd w:id="51"/>
      <w:bookmarkEnd w:id="52"/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numPr>
          <w:ilvl w:val="4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left"/>
        <w:outlineLvl w:val="1"/>
        <w:rPr>
          <w:rFonts w:ascii="Arial" w:hAnsi="Arial"/>
          <w:b/>
          <w:bCs/>
          <w:caps/>
          <w:sz w:val="20"/>
          <w:szCs w:val="24"/>
        </w:rPr>
      </w:pPr>
      <w:bookmarkStart w:id="53" w:name="_Toc351037923"/>
      <w:bookmarkStart w:id="54" w:name="_Toc363654722"/>
      <w:bookmarkStart w:id="55" w:name="_Toc375670730"/>
      <w:bookmarkStart w:id="56" w:name="_Toc375670857"/>
      <w:bookmarkStart w:id="57" w:name="_Toc379285993"/>
      <w:bookmarkStart w:id="58" w:name="_Toc392495183"/>
      <w:bookmarkStart w:id="59" w:name="_Toc392610523"/>
      <w:bookmarkStart w:id="60" w:name="_Toc393989325"/>
      <w:bookmarkStart w:id="61" w:name="_Toc393888110"/>
      <w:r w:rsidRPr="00B31E83">
        <w:rPr>
          <w:rFonts w:ascii="Arial" w:hAnsi="Arial"/>
          <w:b/>
          <w:bCs/>
          <w:caps/>
          <w:sz w:val="20"/>
          <w:szCs w:val="20"/>
        </w:rPr>
        <w:t>ДЛЯ РЕЗИДЕНТОВ РОССИЙСКОЙ ФЕДЕРАЦИИ — ЮРИДИЧЕСКИХ ЛИЦ:</w:t>
      </w:r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Копия Устава;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Копия свидетельства о государственной регистрации</w:t>
      </w:r>
      <w:r w:rsidRPr="00B31E83">
        <w:rPr>
          <w:sz w:val="20"/>
          <w:vertAlign w:val="superscript"/>
        </w:rPr>
        <w:footnoteReference w:id="37"/>
      </w:r>
      <w:r w:rsidRPr="00B31E83">
        <w:t xml:space="preserve"> или копия Листа записи в Единый государственный реестр юридических лиц о создании юридического лица;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lastRenderedPageBreak/>
        <w:t>Копия свидетельства о постановке на налоговый учет;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Копия документа, подтверждающего полномочия единоличного исполнительного органа. В случае</w:t>
      </w:r>
      <w:proofErr w:type="gramStart"/>
      <w:r w:rsidRPr="00B31E83">
        <w:t>,</w:t>
      </w:r>
      <w:proofErr w:type="gramEnd"/>
      <w:r w:rsidRPr="00B31E83">
        <w:t xml:space="preserve"> если документы подписываются по доверенности - копия доверенности на лицо, подписывающее документы;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 xml:space="preserve">Копия выписки из Единого государственного реестра юридических лиц, полученная не позднее 1 (одного) месяца </w:t>
      </w:r>
      <w:r w:rsidRPr="00B31E83">
        <w:rPr>
          <w:bCs/>
          <w:sz w:val="22"/>
        </w:rPr>
        <w:t>от даты</w:t>
      </w:r>
      <w:r w:rsidRPr="00B31E83">
        <w:t xml:space="preserve"> подачи документов;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B31E83">
        <w:t>Копии формы КНД-1151111 «Расчет по страховым взносам»</w:t>
      </w:r>
      <w:r w:rsidRPr="00B31E83">
        <w:rPr>
          <w:sz w:val="20"/>
          <w:vertAlign w:val="superscript"/>
        </w:rPr>
        <w:footnoteReference w:id="38"/>
      </w:r>
      <w:r w:rsidRPr="00B31E83">
        <w:t xml:space="preserve"> за последние 2 календарных года </w:t>
      </w:r>
      <w:r w:rsidRPr="00B31E83">
        <w:rPr>
          <w:szCs w:val="24"/>
        </w:rPr>
        <w:t>(с отметкой налоговых органов о принятии), заверенные печатью Поставщика/Участника закупки</w:t>
      </w:r>
      <w:r w:rsidRPr="00B31E83">
        <w:rPr>
          <w:szCs w:val="24"/>
          <w:vertAlign w:val="superscript"/>
        </w:rPr>
        <w:footnoteReference w:id="39"/>
      </w:r>
      <w:r w:rsidRPr="00B31E83">
        <w:rPr>
          <w:szCs w:val="24"/>
        </w:rPr>
        <w:t xml:space="preserve"> и подписью руководителя Поставщика/Участника закупки</w:t>
      </w:r>
      <w:r w:rsidRPr="00B31E83">
        <w:t>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Копия Справки об исполнении налогоплательщиком обязанности по уплате налогов, сборов, пеней, штрафов или копия Справки о состоянии расчетов по налогам, сборам, пеням, штрафам (по формам, установленным законодательством РФ)</w:t>
      </w:r>
      <w:r w:rsidRPr="00B31E83">
        <w:rPr>
          <w:sz w:val="20"/>
          <w:vertAlign w:val="superscript"/>
        </w:rPr>
        <w:footnoteReference w:id="40"/>
      </w:r>
      <w:r w:rsidRPr="00B31E83">
        <w:t>. Дата выдачи справки не более 1 (одного) месяца от даты подачи документов;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Копии документов, подтверждающих фактическое местонахождение Поставщика/ Участника закупки: Договор аренды и/или свидетельство о праве собственности;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Информационная справка за подписью руководителя о специализации Поставщика/ Участника закупки как Поставщика товаров, работ, услуг.</w:t>
      </w:r>
    </w:p>
    <w:p w:rsidR="00B31E83" w:rsidRPr="00B31E83" w:rsidRDefault="00B31E83" w:rsidP="00B31E83">
      <w:pPr>
        <w:tabs>
          <w:tab w:val="left" w:pos="539"/>
        </w:tabs>
        <w:ind w:firstLine="0"/>
      </w:pPr>
    </w:p>
    <w:p w:rsidR="00B31E83" w:rsidRPr="00B31E83" w:rsidRDefault="00B31E83" w:rsidP="00B31E83">
      <w:pPr>
        <w:keepNext/>
        <w:numPr>
          <w:ilvl w:val="4"/>
          <w:numId w:val="45"/>
        </w:numPr>
        <w:tabs>
          <w:tab w:val="clear" w:pos="1134"/>
          <w:tab w:val="num" w:pos="0"/>
        </w:tabs>
        <w:kinsoku/>
        <w:overflowPunct/>
        <w:autoSpaceDE/>
        <w:autoSpaceDN/>
        <w:spacing w:after="60"/>
        <w:ind w:firstLine="0"/>
        <w:outlineLvl w:val="1"/>
        <w:rPr>
          <w:rFonts w:ascii="Arial" w:hAnsi="Arial"/>
          <w:b/>
          <w:bCs/>
          <w:caps/>
          <w:sz w:val="20"/>
          <w:szCs w:val="24"/>
        </w:rPr>
      </w:pPr>
      <w:bookmarkStart w:id="62" w:name="_Toc351037924"/>
      <w:bookmarkStart w:id="63" w:name="_Toc363654723"/>
      <w:bookmarkStart w:id="64" w:name="_Toc375670731"/>
      <w:bookmarkStart w:id="65" w:name="_Toc375670858"/>
      <w:bookmarkStart w:id="66" w:name="_Toc379285994"/>
      <w:bookmarkStart w:id="67" w:name="_Toc392495184"/>
      <w:bookmarkStart w:id="68" w:name="_Toc392610524"/>
      <w:bookmarkStart w:id="69" w:name="_Toc393989326"/>
      <w:bookmarkStart w:id="70" w:name="_Toc393888111"/>
      <w:r w:rsidRPr="00B31E83">
        <w:rPr>
          <w:rFonts w:ascii="Arial" w:hAnsi="Arial"/>
          <w:b/>
          <w:bCs/>
          <w:caps/>
          <w:sz w:val="20"/>
          <w:szCs w:val="20"/>
        </w:rPr>
        <w:t>ДЛЯ РЕЗИДЕНТОВ РОССИЙСКОЙ ФЕДЕРАЦИИ — ИНДИВИДУАЛЬНЫХ ПРЕДПРИНИМАТЕЛЕЙ:</w:t>
      </w:r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</w:t>
      </w:r>
      <w:r w:rsidRPr="00B31E83">
        <w:rPr>
          <w:sz w:val="20"/>
          <w:vertAlign w:val="superscript"/>
        </w:rPr>
        <w:footnoteReference w:id="41"/>
      </w:r>
      <w:r w:rsidRPr="00B31E83">
        <w:t>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B31E83">
        <w:rPr>
          <w:bCs/>
        </w:rPr>
        <w:t>Копия свидетельства о постановке на налоговый учет;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B31E83">
        <w:rPr>
          <w:bCs/>
        </w:rPr>
        <w:t xml:space="preserve">Выписка из Единого государственного реестра индивидуальных предпринимателей. Дата выдачи выписки ЕГРИП не более 1 (одного) месяца </w:t>
      </w:r>
      <w:proofErr w:type="gramStart"/>
      <w:r w:rsidRPr="00B31E83">
        <w:rPr>
          <w:bCs/>
        </w:rPr>
        <w:t>с даты подачи</w:t>
      </w:r>
      <w:proofErr w:type="gramEnd"/>
      <w:r w:rsidRPr="00B31E83">
        <w:rPr>
          <w:bCs/>
        </w:rPr>
        <w:t xml:space="preserve"> документов;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B31E83">
        <w:t>Копия общегражданского паспорта индивидуального предпринимателя;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proofErr w:type="gramStart"/>
      <w:r w:rsidRPr="00B31E83">
        <w:t>Копии формы КНД-1151111 «Расчет по страховым взносам»</w:t>
      </w:r>
      <w:r w:rsidRPr="00B31E83">
        <w:rPr>
          <w:sz w:val="20"/>
          <w:vertAlign w:val="superscript"/>
        </w:rPr>
        <w:footnoteReference w:id="42"/>
      </w:r>
      <w:r w:rsidRPr="00B31E83">
        <w:rPr>
          <w:bCs/>
        </w:rPr>
        <w:t xml:space="preserve"> за последние 2 календарных года (с отметкой налоговых органов о принятии), заверенные Индивидуальным предпринимателем.</w:t>
      </w:r>
      <w:proofErr w:type="gramEnd"/>
      <w:r w:rsidRPr="00B31E83">
        <w:rPr>
          <w:bCs/>
        </w:rPr>
        <w:t xml:space="preserve"> В случае</w:t>
      </w:r>
      <w:proofErr w:type="gramStart"/>
      <w:r w:rsidRPr="00B31E83">
        <w:rPr>
          <w:bCs/>
        </w:rPr>
        <w:t>,</w:t>
      </w:r>
      <w:proofErr w:type="gramEnd"/>
      <w:r w:rsidRPr="00B31E83">
        <w:rPr>
          <w:bCs/>
        </w:rPr>
        <w:t xml:space="preserve"> если индивидуальный предприниматель не привлекал в указанный период наемных работников и не сдавал соответствующую информацию в налоговые органы, необходимо предоставить письмо с пояснениями.;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lastRenderedPageBreak/>
        <w:t>Копия Справки об исполнении налогоплательщиком обязанности по уплате налогов, сборов, пеней, штрафов или копия Справки о состоянии расчетов по налогам, сборам, пеням, штрафам (по формам, установленным законодательством РФ)</w:t>
      </w:r>
      <w:r w:rsidRPr="00B31E83">
        <w:rPr>
          <w:sz w:val="20"/>
          <w:vertAlign w:val="superscript"/>
        </w:rPr>
        <w:footnoteReference w:id="43"/>
      </w:r>
      <w:r w:rsidRPr="00B31E83">
        <w:t>. Дата выдачи справки не более 1 (одного) месяца от даты подачи документов;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Копии документов, подтверждающих фактическое местонахождение Индивидуального предпринимателя: Договор аренды и/или свидетельство о праве собственности</w:t>
      </w:r>
      <w:proofErr w:type="gramStart"/>
      <w:r w:rsidRPr="00B31E83">
        <w:t xml:space="preserve"> В</w:t>
      </w:r>
      <w:proofErr w:type="gramEnd"/>
      <w:r w:rsidRPr="00B31E83">
        <w:t xml:space="preserve"> случае, если фактического местонахождение Индивидуального предпринимателя совпадает с паспортными данными Индивидуального предпринимателя, необходимо предоставить письмо с соответствующими пояснениями;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Информационная справка о специализации Индивидуального предпринимателя как Поставщика товаров, работ, услуг.</w:t>
      </w:r>
    </w:p>
    <w:p w:rsidR="00B31E83" w:rsidRPr="00B31E83" w:rsidRDefault="00B31E83" w:rsidP="00B31E83">
      <w:pPr>
        <w:tabs>
          <w:tab w:val="left" w:pos="539"/>
        </w:tabs>
        <w:ind w:firstLine="0"/>
      </w:pPr>
    </w:p>
    <w:p w:rsidR="00B31E83" w:rsidRPr="00B31E83" w:rsidRDefault="00B31E83" w:rsidP="00B31E83">
      <w:pPr>
        <w:tabs>
          <w:tab w:val="left" w:pos="539"/>
        </w:tabs>
        <w:ind w:firstLine="0"/>
      </w:pPr>
    </w:p>
    <w:p w:rsidR="00B31E83" w:rsidRPr="00B31E83" w:rsidRDefault="00B31E83" w:rsidP="00B31E83">
      <w:pPr>
        <w:keepNext/>
        <w:numPr>
          <w:ilvl w:val="4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left"/>
        <w:outlineLvl w:val="1"/>
        <w:rPr>
          <w:rFonts w:ascii="Arial" w:hAnsi="Arial"/>
          <w:b/>
          <w:bCs/>
          <w:caps/>
          <w:sz w:val="20"/>
          <w:szCs w:val="24"/>
        </w:rPr>
      </w:pPr>
      <w:bookmarkStart w:id="71" w:name="_Toc351037925"/>
      <w:bookmarkStart w:id="72" w:name="_Toc363654724"/>
      <w:bookmarkStart w:id="73" w:name="_Toc375670732"/>
      <w:bookmarkStart w:id="74" w:name="_Toc375670859"/>
      <w:bookmarkStart w:id="75" w:name="_Toc379285995"/>
      <w:bookmarkStart w:id="76" w:name="_Toc392495185"/>
      <w:bookmarkStart w:id="77" w:name="_Toc392610525"/>
      <w:bookmarkStart w:id="78" w:name="_Toc393989327"/>
      <w:bookmarkStart w:id="79" w:name="_Toc393888112"/>
      <w:r w:rsidRPr="00B31E83">
        <w:rPr>
          <w:rFonts w:ascii="Arial" w:hAnsi="Arial"/>
          <w:b/>
          <w:bCs/>
          <w:caps/>
          <w:sz w:val="20"/>
          <w:szCs w:val="20"/>
        </w:rPr>
        <w:t>ДЛЯ НЕРЕЗИДЕНТОВ РОССИЙСКОЙ ФЕДЕРАЦИИ</w:t>
      </w:r>
      <w:r w:rsidRPr="00B31E83">
        <w:rPr>
          <w:b/>
          <w:sz w:val="20"/>
          <w:vertAlign w:val="superscript"/>
        </w:rPr>
        <w:footnoteReference w:id="44"/>
      </w:r>
      <w:r w:rsidRPr="00B31E83">
        <w:rPr>
          <w:rFonts w:ascii="Arial" w:hAnsi="Arial"/>
          <w:b/>
          <w:bCs/>
          <w:caps/>
          <w:sz w:val="20"/>
          <w:szCs w:val="20"/>
        </w:rPr>
        <w:t>:</w:t>
      </w:r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Копия информации о регистрации Поставщика</w:t>
      </w:r>
      <w:r w:rsidRPr="00B31E83">
        <w:rPr>
          <w:sz w:val="20"/>
          <w:szCs w:val="20"/>
        </w:rPr>
        <w:t xml:space="preserve">/ </w:t>
      </w:r>
      <w:r w:rsidRPr="00B31E83">
        <w:t>Участника закупки, а также данные об учредителях и собственниках Поставщика</w:t>
      </w:r>
      <w:r w:rsidRPr="00B31E83">
        <w:rPr>
          <w:sz w:val="20"/>
          <w:szCs w:val="20"/>
        </w:rPr>
        <w:t xml:space="preserve">/ </w:t>
      </w:r>
      <w:r w:rsidRPr="00B31E83">
        <w:t>Участника закупки, в виде выписки из торгового реестра, с приложением перевода на русский язык. Дата выдачи документа не более 1 (одного) месяца от даты подачи документов;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Копия доверенности на лицо, подписывающее документы Поставщика/Участника закупки, с приложением перевода на русский язык (в случае, если подаваемые документы подписываются по доверенности);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Копия информации о регистрации Поставщика / Участника закупки в налоговых органах по месту юридической регистрации Участника закупки (TIN/</w:t>
      </w:r>
      <w:r w:rsidRPr="00B31E83">
        <w:rPr>
          <w:lang w:val="en-US"/>
        </w:rPr>
        <w:t>VIN</w:t>
      </w:r>
      <w:r w:rsidRPr="00B31E83">
        <w:t xml:space="preserve"> или аналогичный номер налогоплательщика по месту регистрации Поставщика /Участника закупки) с переводом на русский язык;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Копии документов (при наличии), подтверждающих фактическое местонахождение Поставщика/ Участника закупки: договор аренды и/или свидетельство о праве собственности с переводом на русский язык;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Информация о численности Поставщика / Участника закупки за предшествующий календарный (отчетный) год по форме, сдаваемой в органы учета по месту регистрации организации, или в свободной форме с переводом на русский язык;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Информационная справка за подписью руководителя о специализации Поставщика/ Участника закупки как Поставщика товаров, работ, услуг с переводом на русский язык.</w:t>
      </w:r>
    </w:p>
    <w:p w:rsidR="00B31E83" w:rsidRPr="00B31E83" w:rsidRDefault="00B31E83" w:rsidP="00B31E83">
      <w:pPr>
        <w:numPr>
          <w:ilvl w:val="0"/>
          <w:numId w:val="13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B31E83">
        <w:t>В случае если в соответствии с законодательством страны Поставщика</w:t>
      </w:r>
      <w:r w:rsidRPr="00B31E83">
        <w:rPr>
          <w:sz w:val="20"/>
          <w:szCs w:val="20"/>
        </w:rPr>
        <w:t xml:space="preserve">/ </w:t>
      </w:r>
      <w:r w:rsidRPr="00B31E83">
        <w:t>Участника закупки представление тех или иных документов невозможно — Поставщик</w:t>
      </w:r>
      <w:r w:rsidRPr="00B31E83">
        <w:rPr>
          <w:sz w:val="20"/>
          <w:szCs w:val="20"/>
        </w:rPr>
        <w:t xml:space="preserve">/ </w:t>
      </w:r>
      <w:r w:rsidRPr="00B31E83">
        <w:t xml:space="preserve">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</w:t>
      </w:r>
      <w:proofErr w:type="gramStart"/>
      <w:r w:rsidRPr="00B31E83">
        <w:t>к</w:t>
      </w:r>
      <w:proofErr w:type="gramEnd"/>
      <w:r w:rsidRPr="00B31E83">
        <w:t xml:space="preserve"> запрашиваемому, с переводом на русский язык;</w:t>
      </w:r>
    </w:p>
    <w:p w:rsidR="00B31E83" w:rsidRPr="00B31E83" w:rsidRDefault="00B31E83" w:rsidP="00B31E83"/>
    <w:p w:rsidR="00B31E83" w:rsidRPr="00B31E83" w:rsidRDefault="00B31E83" w:rsidP="00B31E83"/>
    <w:p w:rsidR="00B31E83" w:rsidRPr="00B31E83" w:rsidRDefault="00B31E83" w:rsidP="00B31E83">
      <w:pPr>
        <w:keepNext/>
        <w:numPr>
          <w:ilvl w:val="3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left"/>
        <w:outlineLvl w:val="1"/>
        <w:rPr>
          <w:rFonts w:ascii="Arial" w:hAnsi="Arial"/>
          <w:b/>
          <w:bCs/>
          <w:caps/>
          <w:sz w:val="20"/>
          <w:szCs w:val="24"/>
        </w:rPr>
      </w:pPr>
      <w:bookmarkStart w:id="80" w:name="_Toc375670733"/>
      <w:bookmarkStart w:id="81" w:name="_Toc379285996"/>
      <w:bookmarkStart w:id="82" w:name="_Ref391310672"/>
      <w:bookmarkStart w:id="83" w:name="_Ref391311098"/>
      <w:bookmarkStart w:id="84" w:name="_Ref391311121"/>
      <w:bookmarkStart w:id="85" w:name="_Toc392495186"/>
      <w:bookmarkStart w:id="86" w:name="_Toc392610526"/>
      <w:bookmarkStart w:id="87" w:name="_Toc393989328"/>
      <w:bookmarkStart w:id="88" w:name="_Toc393888113"/>
      <w:r w:rsidRPr="00B31E83">
        <w:rPr>
          <w:rFonts w:ascii="Arial" w:hAnsi="Arial"/>
          <w:b/>
          <w:bCs/>
          <w:caps/>
          <w:sz w:val="20"/>
          <w:szCs w:val="20"/>
        </w:rPr>
        <w:lastRenderedPageBreak/>
        <w:t>ФИНАНСОВАЯ ИНФОРМАЦИЯ</w:t>
      </w:r>
      <w:r w:rsidRPr="00B31E83">
        <w:rPr>
          <w:rFonts w:ascii="Arial" w:hAnsi="Arial"/>
          <w:bCs/>
          <w:caps/>
          <w:sz w:val="20"/>
          <w:szCs w:val="20"/>
          <w:vertAlign w:val="superscript"/>
        </w:rPr>
        <w:footnoteReference w:id="45"/>
      </w:r>
    </w:p>
    <w:p w:rsidR="00B31E83" w:rsidRPr="00B31E83" w:rsidRDefault="00B31E83" w:rsidP="00B31E83"/>
    <w:p w:rsidR="00B31E83" w:rsidRPr="00B31E83" w:rsidRDefault="00B31E83" w:rsidP="00B31E83"/>
    <w:p w:rsidR="00B31E83" w:rsidRPr="00B31E83" w:rsidRDefault="00B31E83" w:rsidP="00B31E83">
      <w:pPr>
        <w:keepNext/>
        <w:numPr>
          <w:ilvl w:val="4"/>
          <w:numId w:val="45"/>
        </w:numPr>
        <w:tabs>
          <w:tab w:val="clear" w:pos="1008"/>
          <w:tab w:val="clear" w:pos="1134"/>
          <w:tab w:val="num" w:pos="0"/>
          <w:tab w:val="left" w:pos="993"/>
        </w:tabs>
        <w:kinsoku/>
        <w:overflowPunct/>
        <w:autoSpaceDE/>
        <w:autoSpaceDN/>
        <w:spacing w:after="60"/>
        <w:ind w:firstLine="0"/>
        <w:outlineLvl w:val="1"/>
        <w:rPr>
          <w:rFonts w:ascii="Arial" w:hAnsi="Arial"/>
          <w:b/>
          <w:bCs/>
          <w:caps/>
          <w:sz w:val="20"/>
          <w:szCs w:val="24"/>
        </w:rPr>
      </w:pPr>
      <w:r w:rsidRPr="00B31E83">
        <w:rPr>
          <w:rFonts w:ascii="Arial" w:hAnsi="Arial"/>
          <w:b/>
          <w:bCs/>
          <w:caps/>
          <w:sz w:val="20"/>
          <w:szCs w:val="20"/>
        </w:rPr>
        <w:t>ДЛЯ РЕЗИДЕНТОВ РОССИЙСКОЙ ФЕДЕРАЦИИ – ЮРИДИЧЕСКИХ ЛИЦ (ЮРИДИЧЕСКИХ ЛИЦ, ФОРМИРУЮЩИХ БУХГАЛТЕРСКУЮ ОТЧЕТНОСТЬ</w:t>
      </w:r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46"/>
      </w:r>
      <w:r w:rsidRPr="00B31E83">
        <w:rPr>
          <w:rFonts w:ascii="Arial" w:hAnsi="Arial"/>
          <w:b/>
          <w:bCs/>
          <w:caps/>
          <w:sz w:val="20"/>
          <w:szCs w:val="20"/>
        </w:rPr>
        <w:t>, ВКЛЮЧАЯ УПРОЩЕННЫЕ ФОРМЫ БУХГАЛТЕРСКОЙ ОТЧЕТНОСТИ</w:t>
      </w:r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47"/>
      </w:r>
      <w:r w:rsidRPr="00B31E83">
        <w:rPr>
          <w:rFonts w:ascii="Arial" w:hAnsi="Arial"/>
          <w:b/>
          <w:bCs/>
          <w:caps/>
          <w:sz w:val="20"/>
          <w:szCs w:val="20"/>
        </w:rPr>
        <w:t>):</w:t>
      </w:r>
    </w:p>
    <w:p w:rsidR="00B31E83" w:rsidRPr="00B31E83" w:rsidRDefault="00B31E83" w:rsidP="00B31E83">
      <w:pPr>
        <w:widowControl w:val="0"/>
        <w:tabs>
          <w:tab w:val="left" w:pos="708"/>
        </w:tabs>
        <w:kinsoku/>
        <w:adjustRightInd w:val="0"/>
        <w:ind w:firstLine="0"/>
        <w:textAlignment w:val="baseline"/>
        <w:rPr>
          <w:b/>
          <w:szCs w:val="24"/>
        </w:rPr>
      </w:pPr>
    </w:p>
    <w:p w:rsidR="00B31E83" w:rsidRPr="00B31E83" w:rsidRDefault="00B31E83" w:rsidP="00B31E83">
      <w:pPr>
        <w:tabs>
          <w:tab w:val="clear" w:pos="1134"/>
        </w:tabs>
        <w:snapToGrid w:val="0"/>
        <w:ind w:firstLine="0"/>
        <w:rPr>
          <w:szCs w:val="24"/>
        </w:rPr>
      </w:pPr>
      <w:r w:rsidRPr="00B31E83">
        <w:rPr>
          <w:szCs w:val="24"/>
        </w:rPr>
        <w:t>Копии Бухгалтерской отчетности за последние 2 (два) года (с отметкой налоговых органов о принятии), заверенные печатью Поставщика/Участника закупки</w:t>
      </w:r>
      <w:r w:rsidRPr="00B31E83">
        <w:rPr>
          <w:szCs w:val="24"/>
          <w:vertAlign w:val="superscript"/>
        </w:rPr>
        <w:footnoteReference w:id="48"/>
      </w:r>
      <w:r w:rsidRPr="00B31E83">
        <w:rPr>
          <w:szCs w:val="24"/>
        </w:rPr>
        <w:t xml:space="preserve"> и подписью руководителя Поставщика/Участника закупки: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num" w:pos="993"/>
        </w:tabs>
        <w:kinsoku/>
        <w:overflowPunct/>
        <w:autoSpaceDE/>
        <w:ind w:left="567" w:firstLine="0"/>
        <w:jc w:val="left"/>
        <w:rPr>
          <w:lang w:bidi="he-IL"/>
        </w:rPr>
      </w:pPr>
      <w:r w:rsidRPr="00B31E83">
        <w:rPr>
          <w:lang w:bidi="he-IL"/>
        </w:rPr>
        <w:t>Форма 0710001 по ОКУД – Бухгалтерский баланс;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num" w:pos="993"/>
        </w:tabs>
        <w:kinsoku/>
        <w:overflowPunct/>
        <w:autoSpaceDE/>
        <w:ind w:left="567" w:firstLine="0"/>
        <w:jc w:val="left"/>
        <w:rPr>
          <w:lang w:bidi="he-IL"/>
        </w:rPr>
      </w:pPr>
      <w:r w:rsidRPr="00B31E83">
        <w:rPr>
          <w:lang w:bidi="he-IL"/>
        </w:rPr>
        <w:t>Форма 0710002 по ОКУД – Отчет о финансовых результатах;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num" w:pos="993"/>
        </w:tabs>
        <w:kinsoku/>
        <w:overflowPunct/>
        <w:autoSpaceDE/>
        <w:ind w:left="567" w:firstLine="0"/>
        <w:jc w:val="left"/>
        <w:rPr>
          <w:lang w:bidi="he-IL"/>
        </w:rPr>
      </w:pPr>
      <w:r w:rsidRPr="00B31E83">
        <w:rPr>
          <w:lang w:bidi="he-IL"/>
        </w:rPr>
        <w:t>Форма 0710003 по ОКУД – Отчет об изменениях капитала (при наличии).</w:t>
      </w:r>
    </w:p>
    <w:p w:rsidR="00B31E83" w:rsidRPr="00B31E83" w:rsidRDefault="00B31E83" w:rsidP="00B31E83">
      <w:pPr>
        <w:widowControl w:val="0"/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before="120"/>
        <w:ind w:left="0" w:firstLine="0"/>
        <w:contextualSpacing/>
        <w:rPr>
          <w:szCs w:val="24"/>
        </w:rPr>
      </w:pPr>
      <w:proofErr w:type="gramStart"/>
      <w:r w:rsidRPr="00B31E83">
        <w:rPr>
          <w:szCs w:val="24"/>
        </w:rPr>
        <w:t xml:space="preserve">При отсутствии данных бухгалтерской отчетности Поставщика / Участника на сайте Федеральной налоговой службы РФ (ФНС РФ - </w:t>
      </w:r>
      <w:hyperlink r:id="rId58" w:history="1">
        <w:r w:rsidRPr="00B31E83">
          <w:rPr>
            <w:i/>
            <w:color w:val="0000FF"/>
            <w:szCs w:val="24"/>
            <w:u w:val="single"/>
          </w:rPr>
          <w:t>https://b</w:t>
        </w:r>
        <w:r w:rsidRPr="00B31E83">
          <w:rPr>
            <w:i/>
            <w:color w:val="0000FF"/>
            <w:szCs w:val="24"/>
            <w:u w:val="single"/>
            <w:lang w:val="en-US"/>
          </w:rPr>
          <w:t>o</w:t>
        </w:r>
        <w:r w:rsidRPr="00B31E83">
          <w:rPr>
            <w:i/>
            <w:color w:val="0000FF"/>
            <w:szCs w:val="24"/>
            <w:u w:val="single"/>
          </w:rPr>
          <w:t>.nalog.ru</w:t>
        </w:r>
      </w:hyperlink>
      <w:hyperlink w:history="1"/>
      <w:r w:rsidRPr="00B31E83">
        <w:rPr>
          <w:szCs w:val="24"/>
        </w:rPr>
        <w:t>) необходимо предоставить копии бухгалтерской отчетности с подтверждением предоставления ее в налоговый орган в соответствии с требованиями законодательства РФ (заверенной оригинальной печатью и подписью сотрудника ФНС РФ, сопровождаемой квитанцией об отправке в налоговый орган почтового отправления с описью вложения, содержащего отчетность, сопровождаемой</w:t>
      </w:r>
      <w:proofErr w:type="gramEnd"/>
      <w:r w:rsidRPr="00B31E83">
        <w:rPr>
          <w:szCs w:val="24"/>
        </w:rPr>
        <w:t xml:space="preserve"> подписанной усиленной квалифицированной электронной подписью налогового органа квитанцией о приеме отчетности).</w:t>
      </w:r>
    </w:p>
    <w:p w:rsidR="00B31E83" w:rsidRPr="00B31E83" w:rsidRDefault="00B31E83" w:rsidP="00B31E83">
      <w:pPr>
        <w:tabs>
          <w:tab w:val="left" w:pos="539"/>
        </w:tabs>
        <w:kinsoku/>
        <w:overflowPunct/>
        <w:autoSpaceDE/>
        <w:ind w:firstLine="0"/>
      </w:pPr>
    </w:p>
    <w:p w:rsidR="00B31E83" w:rsidRPr="00B31E83" w:rsidRDefault="00B31E83" w:rsidP="00B31E83">
      <w:pPr>
        <w:tabs>
          <w:tab w:val="left" w:pos="539"/>
        </w:tabs>
        <w:kinsoku/>
        <w:overflowPunct/>
        <w:autoSpaceDE/>
        <w:ind w:firstLine="0"/>
      </w:pPr>
    </w:p>
    <w:p w:rsidR="00B31E83" w:rsidRPr="00B31E83" w:rsidRDefault="00B31E83" w:rsidP="00B31E83">
      <w:pPr>
        <w:keepNext/>
        <w:numPr>
          <w:ilvl w:val="4"/>
          <w:numId w:val="45"/>
        </w:numPr>
        <w:tabs>
          <w:tab w:val="clear" w:pos="1008"/>
          <w:tab w:val="clear" w:pos="1134"/>
          <w:tab w:val="num" w:pos="0"/>
          <w:tab w:val="left" w:pos="993"/>
        </w:tabs>
        <w:kinsoku/>
        <w:overflowPunct/>
        <w:autoSpaceDE/>
        <w:autoSpaceDN/>
        <w:spacing w:after="60"/>
        <w:ind w:firstLine="0"/>
        <w:outlineLvl w:val="1"/>
        <w:rPr>
          <w:rFonts w:ascii="Arial" w:hAnsi="Arial"/>
          <w:b/>
          <w:bCs/>
          <w:caps/>
          <w:sz w:val="20"/>
          <w:szCs w:val="24"/>
        </w:rPr>
      </w:pPr>
      <w:r w:rsidRPr="00B31E83">
        <w:rPr>
          <w:rFonts w:ascii="Arial" w:hAnsi="Arial"/>
          <w:b/>
          <w:bCs/>
          <w:caps/>
          <w:sz w:val="20"/>
          <w:szCs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49"/>
      </w:r>
      <w:r w:rsidRPr="00B31E83">
        <w:rPr>
          <w:rFonts w:ascii="Arial" w:hAnsi="Arial" w:cs="Arial"/>
          <w:b/>
          <w:bCs/>
          <w:caps/>
          <w:sz w:val="20"/>
          <w:szCs w:val="24"/>
        </w:rPr>
        <w:t>,</w:t>
      </w:r>
      <w:r w:rsidRPr="00B31E83">
        <w:rPr>
          <w:rFonts w:ascii="Arial" w:hAnsi="Arial"/>
          <w:b/>
          <w:bCs/>
          <w:caps/>
          <w:sz w:val="20"/>
          <w:szCs w:val="20"/>
        </w:rPr>
        <w:t xml:space="preserve"> ВКЛЮЧАЯ УПРОЩЕННЫЕ ФОРМЫ БУХГАЛТЕРСКОЙ ОТЧЕТНОСТИ</w:t>
      </w:r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50"/>
      </w:r>
      <w:r w:rsidRPr="00B31E83">
        <w:rPr>
          <w:rFonts w:ascii="Arial" w:hAnsi="Arial"/>
          <w:b/>
          <w:bCs/>
          <w:caps/>
          <w:sz w:val="20"/>
          <w:szCs w:val="20"/>
        </w:rPr>
        <w:t>):</w:t>
      </w:r>
    </w:p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left" w:pos="708"/>
        </w:tabs>
        <w:kinsoku/>
        <w:overflowPunct/>
        <w:ind w:left="0" w:firstLine="0"/>
        <w:contextualSpacing/>
        <w:rPr>
          <w:szCs w:val="24"/>
        </w:rPr>
      </w:pPr>
    </w:p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left" w:pos="708"/>
        </w:tabs>
        <w:kinsoku/>
        <w:overflowPunct/>
        <w:ind w:left="0" w:firstLine="0"/>
        <w:contextualSpacing/>
        <w:rPr>
          <w:szCs w:val="24"/>
        </w:rPr>
      </w:pPr>
      <w:r w:rsidRPr="00B31E83">
        <w:rPr>
          <w:szCs w:val="24"/>
        </w:rPr>
        <w:t>Копии Бухгалтерской отчетности за последние 2 (два) года (с отметкой налоговых органов о принятии), заверенные печатью</w:t>
      </w:r>
      <w:r w:rsidRPr="00B31E83">
        <w:rPr>
          <w:sz w:val="20"/>
          <w:szCs w:val="24"/>
          <w:vertAlign w:val="superscript"/>
        </w:rPr>
        <w:footnoteReference w:id="51"/>
      </w:r>
      <w:r w:rsidRPr="00B31E83">
        <w:rPr>
          <w:szCs w:val="24"/>
        </w:rPr>
        <w:t xml:space="preserve"> и подписью Индивидуального предпринимателя - Поставщика/Участника закупки: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num" w:pos="993"/>
        </w:tabs>
        <w:kinsoku/>
        <w:overflowPunct/>
        <w:autoSpaceDE/>
        <w:ind w:left="567" w:firstLine="0"/>
        <w:jc w:val="left"/>
        <w:rPr>
          <w:lang w:bidi="he-IL"/>
        </w:rPr>
      </w:pPr>
      <w:r w:rsidRPr="00B31E83">
        <w:rPr>
          <w:lang w:bidi="he-IL"/>
        </w:rPr>
        <w:t>Форма 0710001 по ОКУД – Бухгалтерский баланс;</w:t>
      </w:r>
    </w:p>
    <w:p w:rsidR="00B31E83" w:rsidRPr="00B31E83" w:rsidRDefault="00B31E83" w:rsidP="00B31E83">
      <w:pPr>
        <w:numPr>
          <w:ilvl w:val="0"/>
          <w:numId w:val="21"/>
        </w:numPr>
        <w:tabs>
          <w:tab w:val="clear" w:pos="360"/>
          <w:tab w:val="num" w:pos="993"/>
        </w:tabs>
        <w:kinsoku/>
        <w:overflowPunct/>
        <w:autoSpaceDE/>
        <w:ind w:left="567" w:firstLine="0"/>
        <w:jc w:val="left"/>
        <w:rPr>
          <w:lang w:bidi="he-IL"/>
        </w:rPr>
      </w:pPr>
      <w:r w:rsidRPr="00B31E83">
        <w:rPr>
          <w:lang w:bidi="he-IL"/>
        </w:rPr>
        <w:t>Форма 0710002 по ОКУД – Отчет о финансовых результатах.</w:t>
      </w:r>
    </w:p>
    <w:p w:rsidR="00B31E83" w:rsidRPr="00B31E83" w:rsidRDefault="00B31E83" w:rsidP="00B31E83">
      <w:pPr>
        <w:widowControl w:val="0"/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before="120"/>
        <w:ind w:left="0" w:firstLine="0"/>
        <w:contextualSpacing/>
        <w:rPr>
          <w:szCs w:val="24"/>
        </w:rPr>
      </w:pPr>
      <w:r w:rsidRPr="00B31E83">
        <w:rPr>
          <w:szCs w:val="24"/>
        </w:rPr>
        <w:t>При отсутствии данных бухгалтерской отчетности Поставщика / Участника закупки на сайте Федеральной налоговой службы РФ (ФНС РФ -</w:t>
      </w:r>
      <w:r w:rsidRPr="00B31E83">
        <w:rPr>
          <w:i/>
          <w:color w:val="FF0000"/>
          <w:szCs w:val="24"/>
          <w:u w:val="single"/>
        </w:rPr>
        <w:t>https://b</w:t>
      </w:r>
      <w:r w:rsidRPr="00B31E83">
        <w:rPr>
          <w:i/>
          <w:color w:val="FF0000"/>
          <w:szCs w:val="24"/>
          <w:u w:val="single"/>
          <w:lang w:val="en-US"/>
        </w:rPr>
        <w:t>o</w:t>
      </w:r>
      <w:r w:rsidRPr="00B31E83">
        <w:rPr>
          <w:i/>
          <w:color w:val="FF0000"/>
          <w:szCs w:val="24"/>
          <w:u w:val="single"/>
        </w:rPr>
        <w:t>.nalog.ru</w:t>
      </w:r>
      <w:proofErr w:type="gramStart"/>
      <w:r w:rsidRPr="00B31E83">
        <w:rPr>
          <w:szCs w:val="24"/>
        </w:rPr>
        <w:t xml:space="preserve"> )</w:t>
      </w:r>
      <w:proofErr w:type="gramEnd"/>
      <w:r w:rsidRPr="00B31E83">
        <w:rPr>
          <w:szCs w:val="24"/>
        </w:rPr>
        <w:t xml:space="preserve"> необходимо предоставить копию бухгалтерской отчетности с подтверждением предоставления ее в налоговый орган в соответствии с требованиями законодательства РФ (заверенной оригинальной печатью и подписью сотрудника ФНС РФ, сопровождаемой квитанцией об отправке в налоговый орган почтового отправления с описью вложения, содержащего отчетность, сопровождаемой подписанной усиленной квалифицированной электронной </w:t>
      </w:r>
      <w:r w:rsidRPr="00B31E83">
        <w:rPr>
          <w:szCs w:val="24"/>
        </w:rPr>
        <w:lastRenderedPageBreak/>
        <w:t>подписью налогового органа квитанцией о приеме отчетности).</w:t>
      </w:r>
    </w:p>
    <w:p w:rsidR="00B31E83" w:rsidRPr="00B31E83" w:rsidRDefault="00B31E83" w:rsidP="00B31E83">
      <w:pPr>
        <w:kinsoku/>
        <w:overflowPunct/>
        <w:autoSpaceDE/>
        <w:ind w:firstLine="0"/>
        <w:jc w:val="left"/>
        <w:rPr>
          <w:szCs w:val="24"/>
          <w:lang w:bidi="he-IL"/>
        </w:rPr>
      </w:pPr>
    </w:p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left" w:pos="708"/>
        </w:tabs>
        <w:kinsoku/>
        <w:overflowPunct/>
        <w:ind w:left="0" w:firstLine="0"/>
        <w:contextualSpacing/>
        <w:rPr>
          <w:szCs w:val="24"/>
        </w:rPr>
      </w:pPr>
    </w:p>
    <w:p w:rsidR="00B31E83" w:rsidRPr="00B31E83" w:rsidRDefault="00B31E83" w:rsidP="00B31E83">
      <w:pPr>
        <w:keepNext/>
        <w:numPr>
          <w:ilvl w:val="4"/>
          <w:numId w:val="45"/>
        </w:numPr>
        <w:tabs>
          <w:tab w:val="clear" w:pos="1008"/>
          <w:tab w:val="clear" w:pos="1134"/>
          <w:tab w:val="num" w:pos="0"/>
          <w:tab w:val="left" w:pos="993"/>
        </w:tabs>
        <w:kinsoku/>
        <w:overflowPunct/>
        <w:autoSpaceDE/>
        <w:autoSpaceDN/>
        <w:spacing w:after="60"/>
        <w:ind w:firstLine="0"/>
        <w:outlineLvl w:val="1"/>
        <w:rPr>
          <w:rFonts w:ascii="Arial" w:hAnsi="Arial"/>
          <w:b/>
          <w:bCs/>
          <w:caps/>
          <w:sz w:val="20"/>
          <w:szCs w:val="24"/>
        </w:rPr>
      </w:pPr>
      <w:r w:rsidRPr="00B31E83">
        <w:rPr>
          <w:rFonts w:ascii="Arial" w:hAnsi="Arial"/>
          <w:b/>
          <w:bCs/>
          <w:caps/>
          <w:sz w:val="20"/>
          <w:szCs w:val="20"/>
        </w:rPr>
        <w:t>ДЛЯ РЕЗИДЕНТОВ РОССИЙСКОЙ ФЕДЕРАЦИИ – ИНДИВИДУАЛЬНЫХ ПРЕДПРИНИМАТЕЛЕЙ, НЕ ВЕДУЩИХ БУХГАЛТЕРСКИЙ УЧЕТ</w:t>
      </w:r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52"/>
      </w:r>
      <w:r w:rsidRPr="00B31E83">
        <w:rPr>
          <w:rFonts w:ascii="Arial" w:hAnsi="Arial"/>
          <w:b/>
          <w:bCs/>
          <w:caps/>
          <w:sz w:val="20"/>
          <w:szCs w:val="20"/>
        </w:rPr>
        <w:t>:</w:t>
      </w:r>
    </w:p>
    <w:p w:rsidR="00B31E83" w:rsidRPr="00B31E83" w:rsidRDefault="00B31E83" w:rsidP="00B31E83">
      <w:pPr>
        <w:kinsoku/>
        <w:overflowPunct/>
        <w:autoSpaceDE/>
        <w:ind w:firstLine="0"/>
        <w:jc w:val="left"/>
        <w:rPr>
          <w:szCs w:val="24"/>
          <w:lang w:bidi="he-IL"/>
        </w:rPr>
      </w:pPr>
    </w:p>
    <w:p w:rsidR="00B31E83" w:rsidRPr="00B31E83" w:rsidRDefault="00B31E83" w:rsidP="00B31E83">
      <w:pPr>
        <w:tabs>
          <w:tab w:val="clear" w:pos="1134"/>
          <w:tab w:val="num" w:pos="1843"/>
        </w:tabs>
        <w:snapToGrid w:val="0"/>
        <w:ind w:firstLine="0"/>
      </w:pPr>
      <w:r w:rsidRPr="00B31E83">
        <w:rPr>
          <w:szCs w:val="24"/>
        </w:rPr>
        <w:t>Копия</w:t>
      </w:r>
      <w:r w:rsidRPr="00B31E83">
        <w:t xml:space="preserve"> налоговых деклараций по налогу, уплачиваемому в связи с применением упрощенной системы налогообложения (форма КНД 1152017) за последние отчетные 2 (два) года (с отметкой налоговых органов о принятии),</w:t>
      </w:r>
      <w:r w:rsidRPr="00B31E83">
        <w:rPr>
          <w:szCs w:val="24"/>
        </w:rPr>
        <w:t xml:space="preserve"> заверенные Индивидуальным предпринимателем - Поставщиком/Участником закупки.</w:t>
      </w:r>
    </w:p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clear" w:pos="1134"/>
          <w:tab w:val="num" w:pos="1843"/>
        </w:tabs>
        <w:kinsoku/>
        <w:overflowPunct/>
        <w:snapToGrid w:val="0"/>
        <w:ind w:left="0" w:firstLine="0"/>
        <w:contextualSpacing/>
        <w:rPr>
          <w:szCs w:val="20"/>
        </w:rPr>
      </w:pPr>
    </w:p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clear" w:pos="1134"/>
          <w:tab w:val="num" w:pos="1843"/>
        </w:tabs>
        <w:kinsoku/>
        <w:overflowPunct/>
        <w:snapToGrid w:val="0"/>
        <w:ind w:left="0" w:firstLine="0"/>
        <w:contextualSpacing/>
        <w:rPr>
          <w:szCs w:val="20"/>
        </w:rPr>
      </w:pPr>
      <w:proofErr w:type="gramStart"/>
      <w:r w:rsidRPr="00B31E83">
        <w:rPr>
          <w:szCs w:val="20"/>
        </w:rPr>
        <w:t xml:space="preserve">В случае если Индивидуальный предприниматель не сдает форму КНД 1152017, необходимо предоставить письмо с пояснениями и приложением копии налоговых деклараций по иной форме с </w:t>
      </w:r>
      <w:r w:rsidRPr="00B31E83">
        <w:rPr>
          <w:szCs w:val="24"/>
        </w:rPr>
        <w:t>подтверждением предоставления ее в налоговый орган в соответствии с требованиями законодательства РФ (заверенной оригинальной печатью и подписью сотрудника ФНС РФ, сопровождаемой квитанцией об отправке в налоговый орган почтового отправления с описью вложения, содержащего отчетность, сопровождаемой подписанной</w:t>
      </w:r>
      <w:proofErr w:type="gramEnd"/>
      <w:r w:rsidRPr="00B31E83">
        <w:rPr>
          <w:szCs w:val="24"/>
        </w:rPr>
        <w:t xml:space="preserve"> усиленной квалифицированной электронной подписью налогового органа квитанцией о приеме отчетности)</w:t>
      </w:r>
      <w:r w:rsidRPr="00B31E83">
        <w:rPr>
          <w:szCs w:val="20"/>
        </w:rPr>
        <w:t>.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numPr>
          <w:ilvl w:val="4"/>
          <w:numId w:val="45"/>
        </w:numPr>
        <w:tabs>
          <w:tab w:val="clear" w:pos="1008"/>
          <w:tab w:val="clear" w:pos="1134"/>
          <w:tab w:val="num" w:pos="0"/>
          <w:tab w:val="left" w:pos="993"/>
        </w:tabs>
        <w:kinsoku/>
        <w:overflowPunct/>
        <w:autoSpaceDE/>
        <w:autoSpaceDN/>
        <w:spacing w:after="60"/>
        <w:ind w:firstLine="0"/>
        <w:outlineLvl w:val="1"/>
        <w:rPr>
          <w:rFonts w:ascii="Arial" w:hAnsi="Arial"/>
          <w:b/>
          <w:bCs/>
          <w:caps/>
          <w:sz w:val="20"/>
          <w:szCs w:val="24"/>
        </w:rPr>
      </w:pPr>
      <w:r w:rsidRPr="00B31E83">
        <w:rPr>
          <w:rFonts w:ascii="Arial" w:hAnsi="Arial"/>
          <w:b/>
          <w:bCs/>
          <w:caps/>
          <w:sz w:val="20"/>
          <w:szCs w:val="20"/>
        </w:rPr>
        <w:t>ДЛЯ НЕРЕЗИДЕНТОВ РОССИЙСКОЙ ФЕДЕРАЦИИ (ОТЧЕТНОСТЬ ПО СТАНДАРТАМ IAS</w:t>
      </w:r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53"/>
      </w:r>
      <w:r w:rsidRPr="00B31E83">
        <w:rPr>
          <w:rFonts w:ascii="Arial" w:hAnsi="Arial"/>
          <w:b/>
          <w:bCs/>
          <w:caps/>
          <w:sz w:val="20"/>
          <w:szCs w:val="20"/>
        </w:rPr>
        <w:t>)</w:t>
      </w:r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54"/>
      </w:r>
      <w:r w:rsidRPr="00B31E83">
        <w:rPr>
          <w:rFonts w:ascii="Arial" w:hAnsi="Arial"/>
          <w:b/>
          <w:bCs/>
          <w:caps/>
          <w:sz w:val="20"/>
          <w:szCs w:val="20"/>
        </w:rPr>
        <w:t>: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  <w:r w:rsidRPr="00B31E83">
        <w:t xml:space="preserve">Копии финансовой отчетности за последние отчетные 2 (два) года (допускается </w:t>
      </w:r>
      <w:proofErr w:type="spellStart"/>
      <w:r w:rsidRPr="00B31E83">
        <w:t>неаудированные</w:t>
      </w:r>
      <w:proofErr w:type="spellEnd"/>
      <w:r w:rsidRPr="00B31E83">
        <w:t>),</w:t>
      </w:r>
      <w:r w:rsidRPr="00B31E83">
        <w:rPr>
          <w:szCs w:val="24"/>
        </w:rPr>
        <w:t xml:space="preserve"> заверенные печатью Поставщика/Участника закупки и подписью руководителя Поставщика/Участника закупки</w:t>
      </w:r>
      <w:r w:rsidRPr="00B31E83">
        <w:t>:</w:t>
      </w:r>
    </w:p>
    <w:p w:rsidR="00B31E83" w:rsidRPr="00B31E83" w:rsidRDefault="00B31E83" w:rsidP="00B31E83">
      <w:pPr>
        <w:widowControl w:val="0"/>
        <w:numPr>
          <w:ilvl w:val="0"/>
          <w:numId w:val="41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jc w:val="left"/>
        <w:rPr>
          <w:szCs w:val="20"/>
          <w:lang w:val="en-US"/>
        </w:rPr>
      </w:pPr>
      <w:r w:rsidRPr="00B31E83">
        <w:rPr>
          <w:szCs w:val="20"/>
          <w:lang w:val="en-US"/>
        </w:rPr>
        <w:t>Consolidated Balance Sheet (</w:t>
      </w:r>
      <w:r w:rsidRPr="00B31E83">
        <w:rPr>
          <w:szCs w:val="20"/>
        </w:rPr>
        <w:t>Бухгалтерский</w:t>
      </w:r>
      <w:r w:rsidRPr="00B31E83">
        <w:rPr>
          <w:szCs w:val="20"/>
          <w:lang w:val="en-US"/>
        </w:rPr>
        <w:t xml:space="preserve"> </w:t>
      </w:r>
      <w:r w:rsidRPr="00B31E83">
        <w:rPr>
          <w:szCs w:val="20"/>
        </w:rPr>
        <w:t>баланс</w:t>
      </w:r>
      <w:r w:rsidRPr="00B31E83">
        <w:rPr>
          <w:szCs w:val="20"/>
          <w:lang w:val="en-US"/>
        </w:rPr>
        <w:t>);</w:t>
      </w:r>
    </w:p>
    <w:p w:rsidR="00B31E83" w:rsidRPr="00B31E83" w:rsidRDefault="00B31E83" w:rsidP="00B31E83">
      <w:pPr>
        <w:widowControl w:val="0"/>
        <w:numPr>
          <w:ilvl w:val="0"/>
          <w:numId w:val="41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jc w:val="left"/>
        <w:rPr>
          <w:szCs w:val="20"/>
        </w:rPr>
      </w:pPr>
      <w:proofErr w:type="spellStart"/>
      <w:r w:rsidRPr="00B31E83">
        <w:rPr>
          <w:szCs w:val="20"/>
        </w:rPr>
        <w:t>Income</w:t>
      </w:r>
      <w:proofErr w:type="spellEnd"/>
      <w:r w:rsidRPr="00B31E83">
        <w:rPr>
          <w:szCs w:val="20"/>
        </w:rPr>
        <w:t xml:space="preserve"> </w:t>
      </w:r>
      <w:proofErr w:type="spellStart"/>
      <w:r w:rsidRPr="00B31E83">
        <w:rPr>
          <w:szCs w:val="20"/>
        </w:rPr>
        <w:t>Statement</w:t>
      </w:r>
      <w:proofErr w:type="spellEnd"/>
      <w:r w:rsidRPr="00B31E83">
        <w:rPr>
          <w:szCs w:val="20"/>
        </w:rPr>
        <w:t xml:space="preserve"> (Отчет о прибылях и убытках).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tabs>
          <w:tab w:val="left" w:pos="708"/>
        </w:tabs>
        <w:ind w:firstLine="0"/>
        <w:rPr>
          <w:bCs/>
        </w:rPr>
      </w:pPr>
      <w:r w:rsidRPr="00B31E83">
        <w:rPr>
          <w:b/>
          <w:bCs/>
        </w:rPr>
        <w:t xml:space="preserve">Язык представления отчетности: </w:t>
      </w:r>
      <w:r w:rsidRPr="00B31E83">
        <w:rPr>
          <w:bCs/>
        </w:rPr>
        <w:t xml:space="preserve">на любом языке </w:t>
      </w:r>
      <w:r w:rsidRPr="00B31E83">
        <w:t xml:space="preserve">Поставщика/Участника закупки </w:t>
      </w:r>
      <w:r w:rsidRPr="00B31E83">
        <w:rPr>
          <w:bCs/>
        </w:rPr>
        <w:t>с переводом на русский, либо английский язык.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numPr>
          <w:ilvl w:val="4"/>
          <w:numId w:val="45"/>
        </w:numPr>
        <w:tabs>
          <w:tab w:val="clear" w:pos="1134"/>
        </w:tabs>
        <w:kinsoku/>
        <w:overflowPunct/>
        <w:autoSpaceDE/>
        <w:autoSpaceDN/>
        <w:spacing w:after="60"/>
        <w:outlineLvl w:val="1"/>
        <w:rPr>
          <w:rFonts w:ascii="Arial" w:hAnsi="Arial"/>
          <w:b/>
          <w:bCs/>
          <w:caps/>
          <w:sz w:val="20"/>
          <w:szCs w:val="24"/>
        </w:rPr>
      </w:pPr>
      <w:r w:rsidRPr="00B31E83">
        <w:rPr>
          <w:rFonts w:ascii="Arial" w:hAnsi="Arial"/>
          <w:b/>
          <w:bCs/>
          <w:caps/>
          <w:sz w:val="20"/>
          <w:szCs w:val="20"/>
        </w:rPr>
        <w:t>ДЛЯ НЕРЕЗИДЕНТОВ РОССИЙСКОЙ ФЕДЕРАЦИИ (ИНАЯ ФОРМА ОТЧЕТНОСТИ)</w:t>
      </w:r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55"/>
      </w:r>
      <w:r w:rsidRPr="00B31E83">
        <w:rPr>
          <w:rFonts w:ascii="Arial" w:hAnsi="Arial"/>
          <w:b/>
          <w:bCs/>
          <w:caps/>
          <w:sz w:val="20"/>
          <w:szCs w:val="20"/>
        </w:rPr>
        <w:t>: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t>Копии финансовой отчетности за последние отчетные 2 (два</w:t>
      </w:r>
      <w:proofErr w:type="gramStart"/>
      <w:r w:rsidRPr="00B31E83">
        <w:t>)г</w:t>
      </w:r>
      <w:proofErr w:type="gramEnd"/>
      <w:r w:rsidRPr="00B31E83">
        <w:t>ода по разделам (Бухгалтерский баланс и Отчет о финансовых результатах), приведенным в соответствие к стандартами, применимыми к Бухгалтерской отчетности на территории Российской Федерации, заверенные печатью Поставщика/Участника закупки и подписью руководителя Поставщика/Участника закупки.</w:t>
      </w:r>
    </w:p>
    <w:p w:rsidR="00B31E83" w:rsidRPr="00B31E83" w:rsidRDefault="00B31E83" w:rsidP="00B31E83">
      <w:pPr>
        <w:ind w:firstLine="0"/>
        <w:rPr>
          <w:bCs/>
        </w:rPr>
      </w:pPr>
    </w:p>
    <w:p w:rsidR="00B31E83" w:rsidRPr="00B31E83" w:rsidRDefault="00B31E83" w:rsidP="00B31E83">
      <w:pPr>
        <w:ind w:firstLine="0"/>
        <w:rPr>
          <w:bCs/>
        </w:rPr>
      </w:pPr>
      <w:r w:rsidRPr="00B31E83">
        <w:rPr>
          <w:b/>
          <w:bCs/>
        </w:rPr>
        <w:t xml:space="preserve">Язык представления отчетности: </w:t>
      </w:r>
      <w:r w:rsidRPr="00B31E83">
        <w:rPr>
          <w:bCs/>
        </w:rPr>
        <w:t xml:space="preserve">на любом языке </w:t>
      </w:r>
      <w:r w:rsidRPr="00B31E83">
        <w:t xml:space="preserve">Поставщика/Участника закупки </w:t>
      </w:r>
      <w:r w:rsidRPr="00B31E83">
        <w:rPr>
          <w:bCs/>
        </w:rPr>
        <w:t>с переводом на русский, либо английский язык.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numPr>
          <w:ilvl w:val="4"/>
          <w:numId w:val="45"/>
        </w:numPr>
        <w:tabs>
          <w:tab w:val="clear" w:pos="1134"/>
        </w:tabs>
        <w:kinsoku/>
        <w:overflowPunct/>
        <w:autoSpaceDE/>
        <w:autoSpaceDN/>
        <w:spacing w:after="60"/>
        <w:jc w:val="left"/>
        <w:outlineLvl w:val="1"/>
        <w:rPr>
          <w:rFonts w:ascii="Arial" w:hAnsi="Arial"/>
          <w:b/>
          <w:bCs/>
          <w:caps/>
          <w:sz w:val="20"/>
          <w:szCs w:val="24"/>
        </w:rPr>
      </w:pPr>
      <w:r w:rsidRPr="00B31E83">
        <w:rPr>
          <w:rFonts w:ascii="Arial" w:hAnsi="Arial"/>
          <w:b/>
          <w:bCs/>
          <w:caps/>
          <w:sz w:val="20"/>
          <w:szCs w:val="20"/>
        </w:rPr>
        <w:t>ДЛЯ КРЕДИТНЫХ ОРГАНИЗАЦИЙ</w:t>
      </w:r>
      <w:r w:rsidRPr="00B31E83">
        <w:rPr>
          <w:rFonts w:ascii="Arial" w:hAnsi="Arial"/>
          <w:b/>
          <w:bCs/>
          <w:caps/>
          <w:sz w:val="16"/>
          <w:szCs w:val="16"/>
        </w:rPr>
        <w:footnoteReference w:id="56"/>
      </w:r>
      <w:r w:rsidRPr="00B31E83">
        <w:rPr>
          <w:rFonts w:ascii="Arial" w:hAnsi="Arial"/>
          <w:b/>
          <w:bCs/>
          <w:caps/>
          <w:sz w:val="20"/>
          <w:szCs w:val="20"/>
        </w:rPr>
        <w:t xml:space="preserve"> 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numPr>
          <w:ilvl w:val="5"/>
          <w:numId w:val="45"/>
        </w:numPr>
        <w:kinsoku/>
        <w:overflowPunct/>
        <w:autoSpaceDE/>
        <w:autoSpaceDN/>
        <w:spacing w:after="60"/>
        <w:outlineLvl w:val="1"/>
        <w:rPr>
          <w:rFonts w:ascii="Arial" w:hAnsi="Arial"/>
          <w:bCs/>
          <w:caps/>
          <w:sz w:val="20"/>
          <w:szCs w:val="20"/>
        </w:rPr>
      </w:pPr>
      <w:r w:rsidRPr="00B31E83">
        <w:rPr>
          <w:rFonts w:ascii="Arial" w:hAnsi="Arial"/>
          <w:b/>
          <w:bCs/>
          <w:caps/>
          <w:sz w:val="20"/>
          <w:szCs w:val="20"/>
        </w:rPr>
        <w:t xml:space="preserve">ДЛЯ КРЕДИТНЫХ ОРГАНИЗАЦИЙ - РЕЗИДЕНТОВ РФ </w:t>
      </w:r>
      <w:r w:rsidRPr="00B31E83">
        <w:rPr>
          <w:rFonts w:ascii="Arial" w:hAnsi="Arial"/>
          <w:b/>
          <w:bCs/>
          <w:caps/>
          <w:sz w:val="28"/>
          <w:szCs w:val="24"/>
        </w:rPr>
        <w:footnoteReference w:id="57"/>
      </w:r>
      <w:r w:rsidRPr="00B31E83">
        <w:rPr>
          <w:rFonts w:ascii="Arial" w:hAnsi="Arial"/>
          <w:bCs/>
          <w:caps/>
          <w:sz w:val="20"/>
          <w:szCs w:val="20"/>
          <w:vertAlign w:val="superscript"/>
        </w:rPr>
        <w:t xml:space="preserve"> </w:t>
      </w:r>
      <w:r w:rsidRPr="00B31E83">
        <w:rPr>
          <w:rFonts w:ascii="Arial" w:hAnsi="Arial"/>
          <w:b/>
          <w:bCs/>
          <w:caps/>
          <w:sz w:val="28"/>
          <w:szCs w:val="24"/>
        </w:rPr>
        <w:footnoteReference w:id="58"/>
      </w:r>
    </w:p>
    <w:p w:rsidR="00B31E83" w:rsidRPr="00B31E83" w:rsidRDefault="00B31E83" w:rsidP="00B31E83">
      <w:pPr>
        <w:tabs>
          <w:tab w:val="left" w:pos="539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ind w:firstLine="0"/>
        <w:rPr>
          <w:szCs w:val="24"/>
        </w:rPr>
      </w:pPr>
      <w:r w:rsidRPr="00B31E83">
        <w:rPr>
          <w:szCs w:val="24"/>
        </w:rPr>
        <w:t>Копии финансовой отчетности за последние отчетные 2 (два) года, заверенные печатью Поставщика/Участника закупки</w:t>
      </w:r>
      <w:r w:rsidRPr="00B31E83">
        <w:rPr>
          <w:szCs w:val="24"/>
          <w:vertAlign w:val="superscript"/>
        </w:rPr>
        <w:footnoteReference w:id="59"/>
      </w:r>
      <w:r w:rsidRPr="00B31E83">
        <w:rPr>
          <w:szCs w:val="24"/>
        </w:rPr>
        <w:t xml:space="preserve"> и подписью руководителя Поставщика/Участника закупки:</w:t>
      </w:r>
    </w:p>
    <w:p w:rsidR="00B31E83" w:rsidRPr="00B31E83" w:rsidRDefault="00B31E83" w:rsidP="00B31E83">
      <w:pPr>
        <w:widowControl w:val="0"/>
        <w:numPr>
          <w:ilvl w:val="0"/>
          <w:numId w:val="41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jc w:val="left"/>
        <w:rPr>
          <w:szCs w:val="20"/>
        </w:rPr>
      </w:pPr>
      <w:r w:rsidRPr="00B31E83">
        <w:rPr>
          <w:szCs w:val="20"/>
        </w:rPr>
        <w:t>Форма 0409806 по ОКУД – Бухгалтерский баланс (публикуемая форма);</w:t>
      </w:r>
    </w:p>
    <w:p w:rsidR="00B31E83" w:rsidRPr="00B31E83" w:rsidRDefault="00B31E83" w:rsidP="00B31E83">
      <w:pPr>
        <w:widowControl w:val="0"/>
        <w:numPr>
          <w:ilvl w:val="0"/>
          <w:numId w:val="41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jc w:val="left"/>
        <w:rPr>
          <w:szCs w:val="20"/>
        </w:rPr>
      </w:pPr>
      <w:r w:rsidRPr="00B31E83">
        <w:rPr>
          <w:szCs w:val="20"/>
        </w:rPr>
        <w:t>Форма 0409807 по ОКУД – Отчет о финансовых результатах (публикуемая форма);</w:t>
      </w:r>
    </w:p>
    <w:p w:rsidR="00B31E83" w:rsidRPr="00B31E83" w:rsidRDefault="00B31E83" w:rsidP="00B31E83"/>
    <w:p w:rsidR="00B31E83" w:rsidRPr="00B31E83" w:rsidRDefault="00B31E83" w:rsidP="00B31E83"/>
    <w:p w:rsidR="00B31E83" w:rsidRPr="00B31E83" w:rsidRDefault="00B31E83" w:rsidP="00B31E83">
      <w:pPr>
        <w:keepNext/>
        <w:numPr>
          <w:ilvl w:val="5"/>
          <w:numId w:val="45"/>
        </w:numPr>
        <w:tabs>
          <w:tab w:val="num" w:pos="0"/>
        </w:tabs>
        <w:kinsoku/>
        <w:overflowPunct/>
        <w:autoSpaceDE/>
        <w:autoSpaceDN/>
        <w:spacing w:after="60"/>
        <w:ind w:firstLine="0"/>
        <w:jc w:val="left"/>
        <w:outlineLvl w:val="1"/>
        <w:rPr>
          <w:rFonts w:ascii="Arial" w:hAnsi="Arial"/>
          <w:bCs/>
          <w:caps/>
          <w:sz w:val="20"/>
          <w:szCs w:val="20"/>
        </w:rPr>
      </w:pPr>
      <w:r w:rsidRPr="00B31E83">
        <w:rPr>
          <w:rFonts w:ascii="Arial" w:hAnsi="Arial"/>
          <w:b/>
          <w:bCs/>
          <w:caps/>
          <w:sz w:val="20"/>
          <w:szCs w:val="20"/>
        </w:rPr>
        <w:t>ДЛЯ КРЕДИТНЫХ ОРГАНИЗАЦИЙ - НЕРЕЗИДЕНТОВ РФ (ОТЧЕТНОСТЬ ПО СТАНДАРТАМ IAS</w:t>
      </w:r>
      <w:r w:rsidRPr="00B31E83">
        <w:rPr>
          <w:bCs/>
          <w:i/>
          <w:iCs/>
          <w:caps/>
          <w:sz w:val="16"/>
          <w:szCs w:val="16"/>
          <w:vertAlign w:val="superscript"/>
        </w:rPr>
        <w:footnoteReference w:id="60"/>
      </w:r>
      <w:r w:rsidRPr="00B31E83">
        <w:rPr>
          <w:bCs/>
          <w:caps/>
          <w:sz w:val="16"/>
          <w:szCs w:val="16"/>
          <w:vertAlign w:val="superscript"/>
        </w:rPr>
        <w:t>)</w:t>
      </w:r>
      <w:r w:rsidRPr="00B31E83">
        <w:rPr>
          <w:rFonts w:ascii="Arial" w:hAnsi="Arial"/>
          <w:b/>
          <w:bCs/>
          <w:caps/>
          <w:sz w:val="16"/>
          <w:szCs w:val="16"/>
        </w:rPr>
        <w:footnoteReference w:id="61"/>
      </w:r>
      <w:r w:rsidRPr="00B31E83">
        <w:rPr>
          <w:bCs/>
          <w:caps/>
          <w:sz w:val="16"/>
          <w:szCs w:val="16"/>
          <w:vertAlign w:val="superscript"/>
        </w:rPr>
        <w:t>: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  <w:r w:rsidRPr="00B31E83">
        <w:t xml:space="preserve">Копии финансовой отчетности за последние 2 (два) отчетных года (допускаются не </w:t>
      </w:r>
      <w:proofErr w:type="spellStart"/>
      <w:r w:rsidRPr="00B31E83">
        <w:t>аудированные</w:t>
      </w:r>
      <w:proofErr w:type="spellEnd"/>
      <w:r w:rsidRPr="00B31E83">
        <w:t>),</w:t>
      </w:r>
      <w:r w:rsidRPr="00B31E83">
        <w:rPr>
          <w:szCs w:val="24"/>
        </w:rPr>
        <w:t xml:space="preserve"> заверенные печатью Поставщика/Участника закупки и подписью руководителя Поставщика/Участника закупки</w:t>
      </w:r>
      <w:r w:rsidRPr="00B31E83">
        <w:t>:</w:t>
      </w:r>
    </w:p>
    <w:p w:rsidR="00B31E83" w:rsidRPr="00B31E83" w:rsidRDefault="00B31E83" w:rsidP="00B31E83">
      <w:pPr>
        <w:widowControl w:val="0"/>
        <w:numPr>
          <w:ilvl w:val="0"/>
          <w:numId w:val="41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jc w:val="left"/>
        <w:rPr>
          <w:szCs w:val="20"/>
          <w:lang w:val="en-US"/>
        </w:rPr>
      </w:pPr>
      <w:r w:rsidRPr="00B31E83">
        <w:rPr>
          <w:szCs w:val="20"/>
          <w:lang w:val="en-US"/>
        </w:rPr>
        <w:t>Consolidated Balance Sheet (</w:t>
      </w:r>
      <w:r w:rsidRPr="00B31E83">
        <w:rPr>
          <w:szCs w:val="20"/>
        </w:rPr>
        <w:t>Бухгалтерский</w:t>
      </w:r>
      <w:r w:rsidRPr="00B31E83">
        <w:rPr>
          <w:szCs w:val="20"/>
          <w:lang w:val="en-US"/>
        </w:rPr>
        <w:t xml:space="preserve"> </w:t>
      </w:r>
      <w:r w:rsidRPr="00B31E83">
        <w:rPr>
          <w:szCs w:val="20"/>
        </w:rPr>
        <w:t>баланс</w:t>
      </w:r>
      <w:r w:rsidRPr="00B31E83">
        <w:rPr>
          <w:szCs w:val="20"/>
          <w:lang w:val="en-US"/>
        </w:rPr>
        <w:t>);</w:t>
      </w:r>
    </w:p>
    <w:p w:rsidR="00B31E83" w:rsidRPr="00B31E83" w:rsidRDefault="00B31E83" w:rsidP="00B31E83">
      <w:pPr>
        <w:widowControl w:val="0"/>
        <w:numPr>
          <w:ilvl w:val="0"/>
          <w:numId w:val="41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jc w:val="left"/>
        <w:rPr>
          <w:szCs w:val="20"/>
        </w:rPr>
      </w:pPr>
      <w:proofErr w:type="spellStart"/>
      <w:r w:rsidRPr="00B31E83">
        <w:rPr>
          <w:szCs w:val="20"/>
        </w:rPr>
        <w:t>Income</w:t>
      </w:r>
      <w:proofErr w:type="spellEnd"/>
      <w:r w:rsidRPr="00B31E83">
        <w:rPr>
          <w:szCs w:val="20"/>
        </w:rPr>
        <w:t xml:space="preserve"> </w:t>
      </w:r>
      <w:proofErr w:type="spellStart"/>
      <w:r w:rsidRPr="00B31E83">
        <w:rPr>
          <w:szCs w:val="20"/>
        </w:rPr>
        <w:t>Statement</w:t>
      </w:r>
      <w:proofErr w:type="spellEnd"/>
      <w:r w:rsidRPr="00B31E83">
        <w:rPr>
          <w:szCs w:val="20"/>
        </w:rPr>
        <w:t xml:space="preserve"> (Отчет о прибылях и убытках);</w:t>
      </w:r>
    </w:p>
    <w:p w:rsidR="00B31E83" w:rsidRPr="00B31E83" w:rsidRDefault="00B31E83" w:rsidP="00B31E83">
      <w:pPr>
        <w:widowControl w:val="0"/>
        <w:numPr>
          <w:ilvl w:val="0"/>
          <w:numId w:val="41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jc w:val="left"/>
        <w:rPr>
          <w:szCs w:val="20"/>
        </w:rPr>
      </w:pPr>
      <w:proofErr w:type="spellStart"/>
      <w:r w:rsidRPr="00B31E83">
        <w:rPr>
          <w:szCs w:val="20"/>
        </w:rPr>
        <w:t>Cash</w:t>
      </w:r>
      <w:proofErr w:type="spellEnd"/>
      <w:r w:rsidRPr="00B31E83">
        <w:rPr>
          <w:szCs w:val="20"/>
        </w:rPr>
        <w:t xml:space="preserve"> </w:t>
      </w:r>
      <w:proofErr w:type="spellStart"/>
      <w:r w:rsidRPr="00B31E83">
        <w:rPr>
          <w:szCs w:val="20"/>
        </w:rPr>
        <w:t>Flow</w:t>
      </w:r>
      <w:proofErr w:type="spellEnd"/>
      <w:r w:rsidRPr="00B31E83">
        <w:rPr>
          <w:szCs w:val="20"/>
        </w:rPr>
        <w:t xml:space="preserve"> </w:t>
      </w:r>
      <w:proofErr w:type="spellStart"/>
      <w:r w:rsidRPr="00B31E83">
        <w:rPr>
          <w:szCs w:val="20"/>
        </w:rPr>
        <w:t>Statement</w:t>
      </w:r>
      <w:proofErr w:type="spellEnd"/>
      <w:r w:rsidRPr="00B31E83">
        <w:rPr>
          <w:szCs w:val="20"/>
        </w:rPr>
        <w:t xml:space="preserve"> (Отчет о движении денежных средств).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tabs>
          <w:tab w:val="left" w:pos="708"/>
        </w:tabs>
        <w:kinsoku/>
        <w:overflowPunct/>
        <w:autoSpaceDE/>
        <w:ind w:firstLine="0"/>
        <w:rPr>
          <w:lang w:bidi="he-IL"/>
        </w:rPr>
      </w:pPr>
      <w:r w:rsidRPr="00B31E83">
        <w:rPr>
          <w:b/>
          <w:bCs/>
          <w:lang w:bidi="he-IL"/>
        </w:rPr>
        <w:t xml:space="preserve">Язык представления отчетности: </w:t>
      </w:r>
      <w:r w:rsidRPr="00B31E83">
        <w:rPr>
          <w:bCs/>
          <w:lang w:bidi="he-IL"/>
        </w:rPr>
        <w:t xml:space="preserve">на любом языке </w:t>
      </w:r>
      <w:r w:rsidRPr="00B31E83">
        <w:rPr>
          <w:lang w:bidi="he-IL"/>
        </w:rPr>
        <w:t xml:space="preserve">Поставщика/Участника закупки </w:t>
      </w:r>
      <w:r w:rsidRPr="00B31E83">
        <w:rPr>
          <w:bCs/>
          <w:lang w:bidi="he-IL"/>
        </w:rPr>
        <w:t>с переводом на русский, либо английский язык.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numPr>
          <w:ilvl w:val="5"/>
          <w:numId w:val="45"/>
        </w:numPr>
        <w:tabs>
          <w:tab w:val="num" w:pos="0"/>
        </w:tabs>
        <w:kinsoku/>
        <w:overflowPunct/>
        <w:autoSpaceDE/>
        <w:autoSpaceDN/>
        <w:spacing w:after="60"/>
        <w:ind w:firstLine="0"/>
        <w:jc w:val="left"/>
        <w:outlineLvl w:val="1"/>
        <w:rPr>
          <w:rFonts w:ascii="Arial" w:hAnsi="Arial"/>
          <w:bCs/>
          <w:caps/>
          <w:sz w:val="20"/>
          <w:szCs w:val="20"/>
        </w:rPr>
      </w:pPr>
      <w:r w:rsidRPr="00B31E83">
        <w:rPr>
          <w:rFonts w:ascii="Arial" w:hAnsi="Arial"/>
          <w:b/>
          <w:bCs/>
          <w:caps/>
          <w:sz w:val="20"/>
          <w:szCs w:val="20"/>
        </w:rPr>
        <w:t>ДЛЯ КРЕДИТНЫХ ОРГАНИЗАЦИЙ - НЕРЕЗИДЕНТОВ РОССИЙСКОЙ ФЕДЕРАЦИИ (ИНАЯ ФОРМА ОТЧЕТНОСТИ)</w:t>
      </w:r>
      <w:r w:rsidRPr="00B31E83">
        <w:rPr>
          <w:rFonts w:ascii="Arial" w:hAnsi="Arial"/>
          <w:b/>
          <w:bCs/>
          <w:i/>
          <w:iCs/>
          <w:caps/>
          <w:sz w:val="20"/>
          <w:szCs w:val="20"/>
          <w:vertAlign w:val="superscript"/>
        </w:rPr>
        <w:footnoteReference w:id="62"/>
      </w:r>
      <w:r w:rsidRPr="00B31E83">
        <w:rPr>
          <w:rFonts w:ascii="Arial" w:hAnsi="Arial"/>
          <w:b/>
          <w:bCs/>
          <w:caps/>
          <w:sz w:val="20"/>
          <w:szCs w:val="20"/>
        </w:rPr>
        <w:t>: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  <w:r w:rsidRPr="00B31E83">
        <w:t xml:space="preserve">Копия финансовой отчетности за последние 2 (два) отчетных года по разделам, приведенным в соответствие к стандартам, </w:t>
      </w:r>
      <w:proofErr w:type="gramStart"/>
      <w:r w:rsidRPr="00B31E83">
        <w:t>применимыми</w:t>
      </w:r>
      <w:proofErr w:type="gramEnd"/>
      <w:r w:rsidRPr="00B31E83">
        <w:t xml:space="preserve"> к бухгалтерской отчетности на территории </w:t>
      </w:r>
      <w:r w:rsidRPr="00B31E83">
        <w:lastRenderedPageBreak/>
        <w:t>Российской Федерации</w:t>
      </w:r>
      <w:r w:rsidRPr="00B31E83">
        <w:rPr>
          <w:rFonts w:ascii="Arial" w:hAnsi="Arial" w:cs="Arial"/>
          <w:iCs/>
          <w:sz w:val="20"/>
          <w:szCs w:val="20"/>
          <w:vertAlign w:val="superscript"/>
        </w:rPr>
        <w:footnoteReference w:id="63"/>
      </w:r>
      <w:r w:rsidRPr="00B31E83">
        <w:t>, заверенные печатью Поставщика/Участника закупки и подписью руководителя Поставщика/Участника закупки:</w:t>
      </w:r>
    </w:p>
    <w:p w:rsidR="00B31E83" w:rsidRPr="00B31E83" w:rsidRDefault="00B31E83" w:rsidP="00B31E83">
      <w:pPr>
        <w:widowControl w:val="0"/>
        <w:numPr>
          <w:ilvl w:val="0"/>
          <w:numId w:val="41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jc w:val="left"/>
        <w:rPr>
          <w:szCs w:val="20"/>
        </w:rPr>
      </w:pPr>
      <w:r w:rsidRPr="00B31E83">
        <w:rPr>
          <w:szCs w:val="20"/>
        </w:rPr>
        <w:t>Форма 0409806 по ОКУД - Бухгалтерский баланс (публикуемая форма);</w:t>
      </w:r>
    </w:p>
    <w:p w:rsidR="00B31E83" w:rsidRPr="00B31E83" w:rsidRDefault="00B31E83" w:rsidP="00B31E83">
      <w:pPr>
        <w:widowControl w:val="0"/>
        <w:numPr>
          <w:ilvl w:val="0"/>
          <w:numId w:val="41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jc w:val="left"/>
        <w:rPr>
          <w:szCs w:val="20"/>
        </w:rPr>
      </w:pPr>
      <w:r w:rsidRPr="00B31E83">
        <w:rPr>
          <w:szCs w:val="20"/>
        </w:rPr>
        <w:t>Форма 0409807 по ОКУД - Отчет о прибылях и убытках (публикуемая форма);</w:t>
      </w:r>
    </w:p>
    <w:p w:rsidR="00B31E83" w:rsidRPr="00B31E83" w:rsidRDefault="00B31E83" w:rsidP="00B31E83">
      <w:pPr>
        <w:widowControl w:val="0"/>
        <w:numPr>
          <w:ilvl w:val="0"/>
          <w:numId w:val="41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jc w:val="left"/>
        <w:rPr>
          <w:szCs w:val="20"/>
        </w:rPr>
      </w:pPr>
      <w:r w:rsidRPr="00B31E83">
        <w:rPr>
          <w:szCs w:val="20"/>
        </w:rPr>
        <w:t>Форма 0409814 по ОКУД - Отчет о движении денежных средств (публикуемая форма).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widowControl w:val="0"/>
        <w:numPr>
          <w:ilvl w:val="0"/>
          <w:numId w:val="2"/>
        </w:numPr>
        <w:tabs>
          <w:tab w:val="clear" w:pos="927"/>
        </w:tabs>
        <w:kinsoku/>
        <w:overflowPunct/>
        <w:autoSpaceDE/>
        <w:autoSpaceDN/>
        <w:ind w:left="0" w:firstLine="0"/>
        <w:contextualSpacing/>
        <w:rPr>
          <w:bCs/>
          <w:szCs w:val="24"/>
        </w:rPr>
      </w:pPr>
      <w:r w:rsidRPr="00B31E83">
        <w:rPr>
          <w:b/>
          <w:bCs/>
          <w:szCs w:val="24"/>
        </w:rPr>
        <w:t xml:space="preserve">Язык представления отчетности: </w:t>
      </w:r>
      <w:r w:rsidRPr="00B31E83">
        <w:rPr>
          <w:bCs/>
          <w:szCs w:val="24"/>
        </w:rPr>
        <w:t xml:space="preserve">на любом языке </w:t>
      </w:r>
      <w:r w:rsidRPr="00B31E83">
        <w:rPr>
          <w:szCs w:val="24"/>
        </w:rPr>
        <w:t xml:space="preserve">Поставщика/Участника закупки </w:t>
      </w:r>
      <w:r w:rsidRPr="00B31E83">
        <w:rPr>
          <w:bCs/>
          <w:szCs w:val="24"/>
        </w:rPr>
        <w:t>с переводом на русский, либо английский язык.</w:t>
      </w:r>
    </w:p>
    <w:bookmarkEnd w:id="80"/>
    <w:bookmarkEnd w:id="81"/>
    <w:bookmarkEnd w:id="82"/>
    <w:bookmarkEnd w:id="83"/>
    <w:bookmarkEnd w:id="84"/>
    <w:bookmarkEnd w:id="85"/>
    <w:bookmarkEnd w:id="86"/>
    <w:bookmarkEnd w:id="87"/>
    <w:bookmarkEnd w:id="88"/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keepNext/>
        <w:numPr>
          <w:ilvl w:val="3"/>
          <w:numId w:val="45"/>
        </w:numPr>
        <w:tabs>
          <w:tab w:val="clear" w:pos="864"/>
          <w:tab w:val="clear" w:pos="1134"/>
          <w:tab w:val="num" w:pos="0"/>
          <w:tab w:val="left" w:pos="851"/>
        </w:tabs>
        <w:kinsoku/>
        <w:overflowPunct/>
        <w:autoSpaceDE/>
        <w:autoSpaceDN/>
        <w:spacing w:after="60"/>
        <w:ind w:firstLine="0"/>
        <w:jc w:val="left"/>
        <w:outlineLvl w:val="1"/>
        <w:rPr>
          <w:rFonts w:ascii="Arial" w:hAnsi="Arial"/>
          <w:b/>
          <w:bCs/>
          <w:caps/>
          <w:sz w:val="20"/>
          <w:szCs w:val="24"/>
        </w:rPr>
      </w:pPr>
      <w:bookmarkStart w:id="89" w:name="_Toc379286003"/>
      <w:bookmarkStart w:id="90" w:name="_Ref391311372"/>
      <w:bookmarkStart w:id="91" w:name="_Toc392495193"/>
      <w:bookmarkStart w:id="92" w:name="_Toc392610533"/>
      <w:bookmarkStart w:id="93" w:name="_Toc393989335"/>
      <w:bookmarkStart w:id="94" w:name="_Toc393888120"/>
      <w:r w:rsidRPr="00B31E83">
        <w:rPr>
          <w:rFonts w:ascii="Arial" w:hAnsi="Arial"/>
          <w:b/>
          <w:bCs/>
          <w:caps/>
          <w:sz w:val="20"/>
          <w:szCs w:val="20"/>
        </w:rPr>
        <w:t xml:space="preserve">ТРЕБОВАНИЯ К ОФОРМЛЕНИЮ КОМПЛЕКТА ДОКУМЕНТОВ, </w:t>
      </w:r>
      <w:bookmarkEnd w:id="89"/>
      <w:r w:rsidRPr="00B31E83">
        <w:rPr>
          <w:rFonts w:ascii="Arial" w:hAnsi="Arial"/>
          <w:b/>
          <w:bCs/>
          <w:caps/>
          <w:sz w:val="20"/>
          <w:szCs w:val="20"/>
        </w:rPr>
        <w:t>ПРЕДСТАВЛЯЕМЫХ НА БУМАЖНОМ НОСИТЕЛЕ</w:t>
      </w:r>
      <w:bookmarkEnd w:id="90"/>
      <w:bookmarkEnd w:id="91"/>
      <w:bookmarkEnd w:id="92"/>
      <w:bookmarkEnd w:id="93"/>
      <w:bookmarkEnd w:id="94"/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tabs>
          <w:tab w:val="clear" w:pos="1134"/>
          <w:tab w:val="left" w:pos="6237"/>
        </w:tabs>
        <w:ind w:firstLine="0"/>
      </w:pPr>
      <w:r w:rsidRPr="00B31E83">
        <w:t>В случае подачи документов для проверки соответствия требованиям в рамках должной осмотрительности в конверте (в бумажном виде), документы представляются в 1 экземпляре. Пакет документов включает в себя все документы, указанные в настоящих Требованиях заверенные печатью и подписью руководителя Поставщика / Участника закупки</w:t>
      </w:r>
      <w:r w:rsidRPr="00B31E83">
        <w:rPr>
          <w:sz w:val="20"/>
          <w:vertAlign w:val="superscript"/>
        </w:rPr>
        <w:footnoteReference w:id="64"/>
      </w:r>
      <w:r w:rsidRPr="00B31E83">
        <w:t>.</w:t>
      </w:r>
    </w:p>
    <w:p w:rsidR="00B31E83" w:rsidRPr="00B31E83" w:rsidRDefault="00B31E83" w:rsidP="00B31E83">
      <w:pPr>
        <w:tabs>
          <w:tab w:val="clear" w:pos="1134"/>
          <w:tab w:val="left" w:pos="6237"/>
        </w:tabs>
        <w:ind w:firstLine="0"/>
      </w:pPr>
    </w:p>
    <w:p w:rsidR="00B31E83" w:rsidRPr="00B31E83" w:rsidRDefault="00B31E83" w:rsidP="00B31E83">
      <w:pPr>
        <w:tabs>
          <w:tab w:val="clear" w:pos="1134"/>
          <w:tab w:val="left" w:pos="6237"/>
        </w:tabs>
        <w:ind w:firstLine="0"/>
      </w:pPr>
      <w:proofErr w:type="gramStart"/>
      <w:r w:rsidRPr="00B31E83">
        <w:t>В конверт с документами Поставщик</w:t>
      </w:r>
      <w:r w:rsidRPr="00B31E83">
        <w:rPr>
          <w:sz w:val="20"/>
          <w:szCs w:val="20"/>
        </w:rPr>
        <w:t xml:space="preserve">/ </w:t>
      </w:r>
      <w:r w:rsidRPr="00B31E83">
        <w:t xml:space="preserve">Участник закупки дополнительно вкладывает электронный носитель информации </w:t>
      </w:r>
      <w:r w:rsidRPr="00B31E83">
        <w:rPr>
          <w:lang w:val="en-US"/>
        </w:rPr>
        <w:t>Flash</w:t>
      </w:r>
      <w:r w:rsidRPr="00B31E83">
        <w:t>-накопитель), содержащий полную электронную версию (сканированную копию) всех представленных для проверки на соответствие требованиям в рамках должно осмотрительности документов в соответствии с требованиями, указанными в п. 3.1.3.4 настоящих Требований.</w:t>
      </w:r>
      <w:proofErr w:type="gramEnd"/>
    </w:p>
    <w:p w:rsidR="00B31E83" w:rsidRPr="00B31E83" w:rsidRDefault="00B31E83" w:rsidP="00B31E83">
      <w:pPr>
        <w:tabs>
          <w:tab w:val="clear" w:pos="1134"/>
          <w:tab w:val="left" w:pos="6237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t>Документы направляются Поставщиком</w:t>
      </w:r>
      <w:r w:rsidRPr="00B31E83">
        <w:rPr>
          <w:sz w:val="20"/>
          <w:szCs w:val="20"/>
        </w:rPr>
        <w:t xml:space="preserve">/ </w:t>
      </w:r>
      <w:r w:rsidRPr="00B31E83">
        <w:t xml:space="preserve">Участником закупки в запечатанном конверте с сопроводительным письмом с исходящим номером и датой регистрации. </w:t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keepNext/>
        <w:numPr>
          <w:ilvl w:val="3"/>
          <w:numId w:val="45"/>
        </w:numPr>
        <w:tabs>
          <w:tab w:val="clear" w:pos="864"/>
          <w:tab w:val="clear" w:pos="1134"/>
          <w:tab w:val="num" w:pos="0"/>
          <w:tab w:val="left" w:pos="851"/>
        </w:tabs>
        <w:kinsoku/>
        <w:overflowPunct/>
        <w:autoSpaceDE/>
        <w:autoSpaceDN/>
        <w:spacing w:after="60"/>
        <w:ind w:firstLine="0"/>
        <w:jc w:val="left"/>
        <w:outlineLvl w:val="1"/>
        <w:rPr>
          <w:rFonts w:ascii="Arial" w:hAnsi="Arial"/>
          <w:b/>
          <w:bCs/>
          <w:caps/>
          <w:sz w:val="20"/>
          <w:szCs w:val="24"/>
        </w:rPr>
      </w:pPr>
      <w:bookmarkStart w:id="95" w:name="_Toc379286004"/>
      <w:bookmarkStart w:id="96" w:name="_Ref391311268"/>
      <w:bookmarkStart w:id="97" w:name="_Toc392495194"/>
      <w:bookmarkStart w:id="98" w:name="_Toc392610534"/>
      <w:bookmarkStart w:id="99" w:name="_Toc393989336"/>
      <w:bookmarkStart w:id="100" w:name="_Toc393888121"/>
      <w:r w:rsidRPr="00B31E83">
        <w:rPr>
          <w:rFonts w:ascii="Arial" w:hAnsi="Arial"/>
          <w:b/>
          <w:bCs/>
          <w:caps/>
          <w:sz w:val="20"/>
          <w:szCs w:val="20"/>
        </w:rPr>
        <w:t xml:space="preserve">ТРЕБОВАНИЯ К ОФОРМЛЕНИЮ ДОКУМЕНТОВ, ПРЕДСТАВЛЯЕМЫХ </w:t>
      </w:r>
      <w:bookmarkEnd w:id="95"/>
      <w:r w:rsidRPr="00B31E83">
        <w:rPr>
          <w:rFonts w:ascii="Arial" w:hAnsi="Arial"/>
          <w:b/>
          <w:bCs/>
          <w:caps/>
          <w:sz w:val="20"/>
          <w:szCs w:val="20"/>
        </w:rPr>
        <w:t>В ЭЛЕКТРОННОМ ВИДЕ</w:t>
      </w:r>
      <w:bookmarkEnd w:id="96"/>
      <w:bookmarkEnd w:id="97"/>
      <w:bookmarkEnd w:id="98"/>
      <w:bookmarkEnd w:id="99"/>
      <w:bookmarkEnd w:id="100"/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  <w:r w:rsidRPr="00B31E83">
        <w:t>В случае подачи документов для проверки соответствия требованиям в рамках должной осмотрительности</w:t>
      </w:r>
      <w:r w:rsidRPr="00B31E83" w:rsidDel="003124D7">
        <w:t xml:space="preserve"> </w:t>
      </w:r>
      <w:r w:rsidRPr="00B31E83">
        <w:t>через ЭТП, а также представлении документов на электронном носителе информации (</w:t>
      </w:r>
      <w:proofErr w:type="spellStart"/>
      <w:r w:rsidRPr="00B31E83">
        <w:t>Flash</w:t>
      </w:r>
      <w:proofErr w:type="spellEnd"/>
      <w:r w:rsidRPr="00B31E83">
        <w:t>-накопитель) пакет документов в электронном виде должен содержать электронные копии всех документов, указанных в разделах 3.1.2.-3.1.3. настоящих Требований.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  <w:r w:rsidRPr="00B31E83">
        <w:t>Каждый документ должен быть представлен отдельным многостраничным файлом в формате *.</w:t>
      </w:r>
      <w:proofErr w:type="spellStart"/>
      <w:r w:rsidRPr="00B31E83">
        <w:t>pdf</w:t>
      </w:r>
      <w:proofErr w:type="spellEnd"/>
      <w:r w:rsidRPr="00B31E83">
        <w:t xml:space="preserve"> в качестве, пригодном для чтения, и поименован в соответствии с содержанием документа, за исключением формуляра, который должен быть представлен в формате *.</w:t>
      </w:r>
      <w:proofErr w:type="spellStart"/>
      <w:r w:rsidRPr="00B31E83">
        <w:t>xls</w:t>
      </w:r>
      <w:proofErr w:type="spellEnd"/>
      <w:r w:rsidRPr="00B31E83">
        <w:t>. Суммарный размер электронной версии всех документов не должен превышать 40 Мбайт.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  <w:r w:rsidRPr="00B31E83">
        <w:t>Подача документов для проверки соответствия требованиям в рамках должной осмотрительности</w:t>
      </w:r>
      <w:r w:rsidRPr="00B31E83" w:rsidDel="003124D7">
        <w:t xml:space="preserve"> </w:t>
      </w:r>
      <w:r w:rsidRPr="00B31E83">
        <w:t xml:space="preserve">через ЭТП должна производиться в соответствии с документами, регламентирующими работу ЭТП (инструкциями, регламентом). Использование функционала ЭТП, который не описан в регламентирующих документах как </w:t>
      </w:r>
      <w:r w:rsidRPr="00B31E83">
        <w:lastRenderedPageBreak/>
        <w:t>предназначенный для подачи документов для проверки соответствия требованиям в рамках должной осмотрительности, запрещено.</w:t>
      </w:r>
    </w:p>
    <w:p w:rsidR="00B31E83" w:rsidRPr="00B31E83" w:rsidRDefault="00B31E83" w:rsidP="00B31E83">
      <w:pPr>
        <w:ind w:firstLine="0"/>
      </w:pPr>
    </w:p>
    <w:p w:rsidR="00B31E83" w:rsidRPr="00B31E83" w:rsidRDefault="00B31E83" w:rsidP="00B31E83">
      <w:pPr>
        <w:ind w:firstLine="0"/>
      </w:pPr>
      <w:r w:rsidRPr="00B31E83">
        <w:t xml:space="preserve">Каждый Поставщик/ Участник вправе подавать заявки на проверку соответствия требованиям в рамках должной осмотрительности только от своего лица, не допускается подача документов за других Поставщиков/ Участников закупки/Субподрядчиков (соисполнителей) и т.д. </w:t>
      </w:r>
    </w:p>
    <w:p w:rsidR="00B31E83" w:rsidRPr="00B31E83" w:rsidRDefault="00B31E83" w:rsidP="00B31E83">
      <w:r w:rsidRPr="00B31E83">
        <w:t xml:space="preserve"> </w:t>
      </w:r>
    </w:p>
    <w:p w:rsidR="00B31E83" w:rsidRPr="00B31E83" w:rsidRDefault="00B31E83" w:rsidP="00B31E83">
      <w:pPr>
        <w:sectPr w:rsidR="00B31E83" w:rsidRPr="00B31E83" w:rsidSect="00532CC2">
          <w:headerReference w:type="even" r:id="rId59"/>
          <w:headerReference w:type="default" r:id="rId60"/>
          <w:footerReference w:type="default" r:id="rId61"/>
          <w:headerReference w:type="first" r:id="rId62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31E83" w:rsidRPr="00B31E83" w:rsidRDefault="00B31E83" w:rsidP="00B31E83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bookmarkStart w:id="101" w:name="_Toc398807147"/>
      <w:r w:rsidRPr="00B31E83">
        <w:rPr>
          <w:rFonts w:ascii="Arial" w:hAnsi="Arial"/>
          <w:b/>
          <w:bCs/>
          <w:caps/>
          <w:sz w:val="28"/>
          <w:szCs w:val="24"/>
        </w:rPr>
        <w:lastRenderedPageBreak/>
        <w:t>Форма анкеты-заявки поставщика/ Участника закупки</w:t>
      </w:r>
      <w:r w:rsidRPr="00B31E83">
        <w:rPr>
          <w:rFonts w:ascii="Arial" w:hAnsi="Arial"/>
          <w:b/>
          <w:bCs/>
          <w:caps/>
          <w:sz w:val="28"/>
          <w:szCs w:val="24"/>
        </w:rPr>
        <w:tab/>
        <w:t xml:space="preserve"> на ПРОВЕРКУ СООТВЕТСТВИЯ ТРЕБОВАНИЯМ В РАМКАХ ДОЛЖНОЙ ОСМОТРИТЕЛЬНОСТИ</w:t>
      </w:r>
      <w:r w:rsidRPr="00B31E83" w:rsidDel="003124D7">
        <w:rPr>
          <w:rFonts w:ascii="Arial" w:hAnsi="Arial"/>
          <w:b/>
          <w:bCs/>
          <w:caps/>
          <w:sz w:val="28"/>
          <w:szCs w:val="24"/>
        </w:rPr>
        <w:t xml:space="preserve"> </w:t>
      </w:r>
      <w:bookmarkEnd w:id="101"/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65"/>
      </w:r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66"/>
      </w:r>
    </w:p>
    <w:p w:rsidR="00B31E83" w:rsidRPr="00B31E83" w:rsidRDefault="00B31E83" w:rsidP="00B31E83">
      <w:pPr>
        <w:tabs>
          <w:tab w:val="clear" w:pos="1134"/>
        </w:tabs>
      </w:pPr>
    </w:p>
    <w:p w:rsidR="00B31E83" w:rsidRPr="00B31E83" w:rsidRDefault="00B31E83" w:rsidP="00B31E83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B31E83">
        <w:rPr>
          <w:b/>
          <w:bCs/>
          <w:color w:val="000000"/>
          <w:spacing w:val="36"/>
          <w:szCs w:val="22"/>
        </w:rPr>
        <w:t>начало формы</w:t>
      </w:r>
    </w:p>
    <w:p w:rsidR="00B31E83" w:rsidRPr="00B31E83" w:rsidRDefault="00B31E83" w:rsidP="00B31E83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31E83" w:rsidRPr="00B31E83" w:rsidRDefault="00B31E83" w:rsidP="00B31E83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B31E83">
        <w:rPr>
          <w:rFonts w:ascii="Arial" w:hAnsi="Arial" w:cs="Arial"/>
          <w:b/>
          <w:bCs/>
        </w:rPr>
        <w:t xml:space="preserve">АНКЕТА-ЗАЯВКА на проверку соответствия требованиям в рамках должной осмотрительности </w:t>
      </w:r>
    </w:p>
    <w:p w:rsidR="00B31E83" w:rsidRPr="00B31E83" w:rsidRDefault="00B31E83" w:rsidP="00B31E83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B31E83">
        <w:rPr>
          <w:rFonts w:ascii="Arial" w:hAnsi="Arial" w:cs="Arial"/>
          <w:b/>
          <w:bCs/>
        </w:rPr>
        <w:t xml:space="preserve">Поставщика/ Участника закупки для нужд </w:t>
      </w:r>
    </w:p>
    <w:p w:rsidR="00B31E83" w:rsidRPr="00B31E83" w:rsidRDefault="00E7218C" w:rsidP="00B31E83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[ПОЛНОЕ НАИМЕНОВАНИЕ ОГК]</w:t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line="276" w:lineRule="auto"/>
        <w:ind w:firstLine="0"/>
        <w:jc w:val="left"/>
        <w:rPr>
          <w:sz w:val="22"/>
          <w:szCs w:val="22"/>
          <w:u w:val="single"/>
        </w:rPr>
      </w:pPr>
      <w:r w:rsidRPr="00B31E83">
        <w:rPr>
          <w:sz w:val="22"/>
          <w:szCs w:val="22"/>
        </w:rPr>
        <w:t xml:space="preserve">Наименование Поставщика/Участника закупки </w:t>
      </w:r>
      <w:r w:rsidRPr="00B31E83">
        <w:rPr>
          <w:i/>
          <w:iCs/>
          <w:color w:val="000000"/>
          <w:sz w:val="22"/>
          <w:szCs w:val="22"/>
        </w:rPr>
        <w:t>(полное и краткое наименование)</w:t>
      </w:r>
      <w:r w:rsidRPr="00B31E83">
        <w:rPr>
          <w:color w:val="000000"/>
          <w:sz w:val="22"/>
          <w:szCs w:val="22"/>
        </w:rPr>
        <w:t>:</w:t>
      </w:r>
    </w:p>
    <w:p w:rsidR="00B31E83" w:rsidRPr="00B31E83" w:rsidRDefault="00B31E83" w:rsidP="00B31E83">
      <w:pPr>
        <w:widowControl w:val="0"/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before="120" w:after="120" w:line="276" w:lineRule="auto"/>
        <w:ind w:left="0" w:firstLine="0"/>
        <w:contextualSpacing/>
        <w:jc w:val="left"/>
        <w:rPr>
          <w:sz w:val="22"/>
          <w:szCs w:val="22"/>
          <w:u w:val="single"/>
        </w:rPr>
      </w:pP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firstLine="0"/>
        <w:rPr>
          <w:bCs/>
          <w:sz w:val="22"/>
          <w:szCs w:val="22"/>
        </w:rPr>
      </w:pPr>
      <w:r w:rsidRPr="00B31E83">
        <w:rPr>
          <w:bCs/>
          <w:sz w:val="22"/>
          <w:szCs w:val="22"/>
        </w:rPr>
        <w:t xml:space="preserve">Прежнее название </w:t>
      </w:r>
      <w:r w:rsidRPr="00B31E83">
        <w:rPr>
          <w:sz w:val="22"/>
          <w:szCs w:val="22"/>
        </w:rPr>
        <w:t>Поставщика/Участника закупки</w:t>
      </w:r>
      <w:r w:rsidRPr="00B31E83">
        <w:rPr>
          <w:bCs/>
          <w:sz w:val="22"/>
          <w:szCs w:val="22"/>
        </w:rPr>
        <w:t xml:space="preserve">, если менялось перечислить названия и даты регистрации (включая изменения организационно-правовой формы): </w:t>
      </w:r>
      <w:r w:rsidRPr="00B31E83">
        <w:rPr>
          <w:bCs/>
          <w:i/>
          <w:sz w:val="22"/>
          <w:szCs w:val="22"/>
        </w:rPr>
        <w:t>Изменялось</w:t>
      </w:r>
      <w:proofErr w:type="gramStart"/>
      <w:r w:rsidRPr="00B31E83">
        <w:rPr>
          <w:bCs/>
          <w:i/>
          <w:sz w:val="22"/>
          <w:szCs w:val="22"/>
        </w:rPr>
        <w:t xml:space="preserve"> / Н</w:t>
      </w:r>
      <w:proofErr w:type="gramEnd"/>
      <w:r w:rsidRPr="00B31E83">
        <w:rPr>
          <w:bCs/>
          <w:i/>
          <w:sz w:val="22"/>
          <w:szCs w:val="22"/>
        </w:rPr>
        <w:t>е изменялось</w:t>
      </w:r>
    </w:p>
    <w:tbl>
      <w:tblPr>
        <w:tblW w:w="0" w:type="auto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5"/>
        <w:gridCol w:w="1794"/>
        <w:gridCol w:w="5044"/>
        <w:gridCol w:w="2216"/>
      </w:tblGrid>
      <w:tr w:rsidR="00B31E83" w:rsidRPr="00B31E83" w:rsidTr="00532CC2">
        <w:tc>
          <w:tcPr>
            <w:tcW w:w="58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22"/>
              </w:rPr>
              <w:t xml:space="preserve">№ </w:t>
            </w:r>
            <w:proofErr w:type="gramStart"/>
            <w:r w:rsidRPr="00B31E83">
              <w:rPr>
                <w:rFonts w:ascii="Arial" w:hAnsi="Arial" w:cs="Arial"/>
                <w:b/>
                <w:caps/>
                <w:sz w:val="16"/>
                <w:szCs w:val="22"/>
              </w:rPr>
              <w:t>п</w:t>
            </w:r>
            <w:proofErr w:type="gramEnd"/>
            <w:r w:rsidRPr="00B31E83">
              <w:rPr>
                <w:rFonts w:ascii="Arial" w:hAnsi="Arial" w:cs="Arial"/>
                <w:b/>
                <w:caps/>
                <w:sz w:val="16"/>
                <w:szCs w:val="22"/>
              </w:rPr>
              <w:t>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21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31E83" w:rsidRPr="00B31E83" w:rsidTr="00532CC2">
        <w:tc>
          <w:tcPr>
            <w:tcW w:w="585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B31E83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216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31E83" w:rsidRPr="00B31E83" w:rsidTr="00532CC2">
        <w:tc>
          <w:tcPr>
            <w:tcW w:w="585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B31E83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216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31E83" w:rsidRPr="00B31E83" w:rsidTr="00532CC2">
        <w:tc>
          <w:tcPr>
            <w:tcW w:w="585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B31E83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216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line="276" w:lineRule="auto"/>
        <w:ind w:left="0" w:firstLine="0"/>
        <w:rPr>
          <w:bCs/>
          <w:sz w:val="22"/>
          <w:szCs w:val="22"/>
        </w:rPr>
      </w:pP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line="276" w:lineRule="auto"/>
        <w:ind w:firstLine="0"/>
        <w:rPr>
          <w:bCs/>
          <w:sz w:val="22"/>
          <w:szCs w:val="22"/>
        </w:rPr>
      </w:pPr>
      <w:r w:rsidRPr="00B31E83">
        <w:rPr>
          <w:bCs/>
          <w:sz w:val="22"/>
          <w:szCs w:val="22"/>
        </w:rPr>
        <w:t xml:space="preserve">ИНН: </w:t>
      </w:r>
      <w:r w:rsidRPr="00B31E83">
        <w:rPr>
          <w:bCs/>
          <w:sz w:val="22"/>
          <w:szCs w:val="22"/>
          <w:u w:val="single"/>
        </w:rPr>
        <w:tab/>
      </w:r>
      <w:r w:rsidRPr="00B31E83">
        <w:rPr>
          <w:bCs/>
          <w:sz w:val="22"/>
          <w:szCs w:val="22"/>
          <w:u w:val="single"/>
        </w:rPr>
        <w:tab/>
      </w:r>
      <w:r w:rsidRPr="00B31E83">
        <w:rPr>
          <w:bCs/>
          <w:sz w:val="22"/>
          <w:szCs w:val="22"/>
          <w:u w:val="single"/>
        </w:rPr>
        <w:tab/>
      </w:r>
      <w:r w:rsidRPr="00B31E83">
        <w:rPr>
          <w:bCs/>
          <w:sz w:val="22"/>
          <w:szCs w:val="22"/>
          <w:u w:val="single"/>
        </w:rPr>
        <w:tab/>
      </w:r>
      <w:r w:rsidRPr="00B31E83">
        <w:rPr>
          <w:bCs/>
          <w:sz w:val="22"/>
          <w:szCs w:val="22"/>
          <w:u w:val="single"/>
        </w:rPr>
        <w:tab/>
      </w:r>
      <w:r w:rsidRPr="00B31E83">
        <w:rPr>
          <w:bCs/>
          <w:sz w:val="22"/>
          <w:szCs w:val="22"/>
          <w:u w:val="single"/>
        </w:rPr>
        <w:tab/>
      </w:r>
      <w:r w:rsidRPr="00B31E83">
        <w:rPr>
          <w:bCs/>
          <w:sz w:val="22"/>
          <w:szCs w:val="22"/>
          <w:u w:val="single"/>
        </w:rPr>
        <w:tab/>
      </w:r>
      <w:r w:rsidRPr="00B31E83">
        <w:rPr>
          <w:bCs/>
          <w:sz w:val="22"/>
          <w:szCs w:val="22"/>
          <w:u w:val="single"/>
        </w:rPr>
        <w:tab/>
      </w:r>
      <w:r w:rsidRPr="00B31E83">
        <w:rPr>
          <w:bCs/>
          <w:sz w:val="22"/>
          <w:szCs w:val="22"/>
          <w:u w:val="single"/>
        </w:rPr>
        <w:tab/>
      </w:r>
      <w:r w:rsidRPr="00B31E83">
        <w:rPr>
          <w:bCs/>
          <w:sz w:val="22"/>
          <w:szCs w:val="22"/>
          <w:u w:val="single"/>
        </w:rPr>
        <w:tab/>
      </w:r>
      <w:r w:rsidRPr="00B31E83">
        <w:rPr>
          <w:bCs/>
          <w:sz w:val="22"/>
          <w:szCs w:val="22"/>
          <w:u w:val="single"/>
        </w:rPr>
        <w:tab/>
      </w:r>
      <w:r w:rsidRPr="00B31E83">
        <w:rPr>
          <w:bCs/>
          <w:sz w:val="22"/>
          <w:szCs w:val="22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spacing w:after="120"/>
        <w:ind w:left="709" w:firstLine="0"/>
        <w:rPr>
          <w:i/>
          <w:iCs/>
          <w:color w:val="000000"/>
          <w:sz w:val="20"/>
          <w:szCs w:val="22"/>
        </w:rPr>
      </w:pPr>
      <w:r w:rsidRPr="00B31E83">
        <w:rPr>
          <w:i/>
          <w:iCs/>
          <w:color w:val="000000"/>
          <w:sz w:val="20"/>
          <w:szCs w:val="22"/>
        </w:rPr>
        <w:t xml:space="preserve">(для нерезидентов Российской Федерации </w:t>
      </w:r>
      <w:r w:rsidRPr="00B31E83">
        <w:rPr>
          <w:color w:val="000000"/>
          <w:sz w:val="20"/>
          <w:szCs w:val="22"/>
        </w:rPr>
        <w:t>—</w:t>
      </w:r>
      <w:r w:rsidRPr="00B31E83">
        <w:rPr>
          <w:i/>
          <w:iCs/>
          <w:color w:val="000000"/>
          <w:sz w:val="20"/>
          <w:szCs w:val="22"/>
        </w:rPr>
        <w:t xml:space="preserve"> </w:t>
      </w:r>
      <w:r w:rsidRPr="00B31E83">
        <w:rPr>
          <w:i/>
          <w:iCs/>
          <w:color w:val="000000"/>
          <w:sz w:val="20"/>
          <w:szCs w:val="22"/>
          <w:lang w:val="en-US"/>
        </w:rPr>
        <w:t>TIN</w:t>
      </w:r>
      <w:r w:rsidRPr="00B31E83">
        <w:rPr>
          <w:i/>
          <w:iCs/>
          <w:color w:val="000000"/>
          <w:sz w:val="20"/>
          <w:szCs w:val="22"/>
        </w:rPr>
        <w:t xml:space="preserve"> (</w:t>
      </w:r>
      <w:r w:rsidRPr="00B31E83">
        <w:rPr>
          <w:i/>
          <w:iCs/>
          <w:color w:val="000000"/>
          <w:sz w:val="20"/>
          <w:szCs w:val="22"/>
          <w:lang w:val="en-US"/>
        </w:rPr>
        <w:t>Taxpayer</w:t>
      </w:r>
      <w:r w:rsidRPr="00B31E83">
        <w:rPr>
          <w:i/>
          <w:iCs/>
          <w:color w:val="000000"/>
          <w:sz w:val="20"/>
          <w:szCs w:val="22"/>
        </w:rPr>
        <w:t xml:space="preserve"> </w:t>
      </w:r>
      <w:r w:rsidRPr="00B31E83">
        <w:rPr>
          <w:i/>
          <w:iCs/>
          <w:color w:val="000000"/>
          <w:sz w:val="20"/>
          <w:szCs w:val="22"/>
          <w:lang w:val="en-US"/>
        </w:rPr>
        <w:t>Identification</w:t>
      </w:r>
      <w:r w:rsidRPr="00B31E83">
        <w:rPr>
          <w:i/>
          <w:iCs/>
          <w:color w:val="000000"/>
          <w:sz w:val="20"/>
          <w:szCs w:val="22"/>
        </w:rPr>
        <w:t xml:space="preserve"> </w:t>
      </w:r>
      <w:r w:rsidRPr="00B31E83">
        <w:rPr>
          <w:i/>
          <w:iCs/>
          <w:color w:val="000000"/>
          <w:sz w:val="20"/>
          <w:szCs w:val="22"/>
          <w:lang w:val="en-US"/>
        </w:rPr>
        <w:t>Number</w:t>
      </w:r>
      <w:r w:rsidRPr="00B31E83">
        <w:rPr>
          <w:i/>
          <w:iCs/>
          <w:color w:val="000000"/>
          <w:sz w:val="20"/>
          <w:szCs w:val="22"/>
        </w:rPr>
        <w:t>) или другой идентификационный номер налогоплательщика)</w:t>
      </w:r>
    </w:p>
    <w:p w:rsidR="00B31E83" w:rsidRPr="00B31E83" w:rsidRDefault="00B31E83" w:rsidP="00B31E83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B31E83">
        <w:rPr>
          <w:szCs w:val="22"/>
        </w:rPr>
        <w:t xml:space="preserve">КПП: </w:t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B31E83">
        <w:rPr>
          <w:szCs w:val="22"/>
        </w:rPr>
        <w:t>ОГРН:</w:t>
      </w:r>
      <w:r w:rsidRPr="00B31E83">
        <w:rPr>
          <w:szCs w:val="22"/>
          <w:u w:val="single"/>
        </w:rPr>
        <w:t xml:space="preserve"> </w:t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  <w:r w:rsidRPr="00B31E83">
        <w:rPr>
          <w:szCs w:val="22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/>
          <w:sz w:val="20"/>
          <w:szCs w:val="22"/>
        </w:rPr>
      </w:pPr>
      <w:r w:rsidRPr="00B31E83">
        <w:rPr>
          <w:i/>
          <w:iCs/>
          <w:color w:val="000000"/>
          <w:szCs w:val="22"/>
        </w:rPr>
        <w:t>(</w:t>
      </w:r>
      <w:r w:rsidRPr="00B31E83">
        <w:rPr>
          <w:i/>
          <w:iCs/>
          <w:color w:val="000000"/>
          <w:sz w:val="20"/>
          <w:szCs w:val="22"/>
        </w:rPr>
        <w:t xml:space="preserve">для нерезидентов Российской Федерации </w:t>
      </w:r>
      <w:r w:rsidRPr="00B31E83">
        <w:rPr>
          <w:color w:val="000000"/>
          <w:sz w:val="20"/>
          <w:szCs w:val="22"/>
        </w:rPr>
        <w:t>—</w:t>
      </w:r>
      <w:r w:rsidRPr="00B31E83">
        <w:rPr>
          <w:i/>
          <w:iCs/>
          <w:color w:val="000000"/>
          <w:sz w:val="20"/>
          <w:szCs w:val="22"/>
        </w:rPr>
        <w:t xml:space="preserve"> указывается регистрационный номер)</w:t>
      </w:r>
    </w:p>
    <w:p w:rsidR="00B31E83" w:rsidRPr="00B31E83" w:rsidRDefault="00B31E83" w:rsidP="00B31E83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B31E83">
        <w:rPr>
          <w:iCs/>
          <w:szCs w:val="22"/>
        </w:rPr>
        <w:t>ОКПО________________________________________________________________</w:t>
      </w:r>
    </w:p>
    <w:p w:rsidR="00B31E83" w:rsidRPr="00B31E83" w:rsidRDefault="00B31E83" w:rsidP="00B31E83">
      <w:pPr>
        <w:tabs>
          <w:tab w:val="clear" w:pos="1134"/>
          <w:tab w:val="right" w:pos="9169"/>
        </w:tabs>
        <w:spacing w:after="120"/>
        <w:ind w:left="709" w:firstLine="0"/>
        <w:jc w:val="left"/>
        <w:rPr>
          <w:iCs/>
          <w:szCs w:val="22"/>
        </w:rPr>
      </w:pPr>
      <w:r w:rsidRPr="00B31E83">
        <w:rPr>
          <w:iCs/>
          <w:szCs w:val="22"/>
        </w:rPr>
        <w:t xml:space="preserve">Расчетный счет и реквизиты банка </w:t>
      </w:r>
      <w:r w:rsidRPr="00B31E83">
        <w:rPr>
          <w:iCs/>
          <w:szCs w:val="22"/>
          <w:u w:val="single"/>
        </w:rPr>
        <w:tab/>
      </w: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line="276" w:lineRule="auto"/>
        <w:ind w:firstLine="0"/>
        <w:rPr>
          <w:bCs/>
          <w:sz w:val="22"/>
          <w:szCs w:val="22"/>
        </w:rPr>
      </w:pPr>
      <w:r w:rsidRPr="00B31E83">
        <w:rPr>
          <w:bCs/>
          <w:sz w:val="22"/>
          <w:szCs w:val="22"/>
        </w:rPr>
        <w:t>Основной код ОКВЭД</w:t>
      </w:r>
      <w:proofErr w:type="gramStart"/>
      <w:r w:rsidRPr="00B31E83">
        <w:rPr>
          <w:bCs/>
          <w:sz w:val="22"/>
          <w:szCs w:val="22"/>
        </w:rPr>
        <w:t>2</w:t>
      </w:r>
      <w:proofErr w:type="gramEnd"/>
      <w:r w:rsidRPr="00B31E83">
        <w:rPr>
          <w:bCs/>
          <w:sz w:val="22"/>
          <w:szCs w:val="22"/>
        </w:rPr>
        <w:t>: ______________________________________________________</w:t>
      </w: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before="120" w:after="120" w:line="276" w:lineRule="auto"/>
        <w:ind w:firstLine="0"/>
        <w:jc w:val="left"/>
        <w:rPr>
          <w:sz w:val="22"/>
          <w:szCs w:val="22"/>
        </w:rPr>
      </w:pPr>
      <w:r w:rsidRPr="00B31E83">
        <w:rPr>
          <w:sz w:val="22"/>
          <w:szCs w:val="22"/>
        </w:rPr>
        <w:t xml:space="preserve">Руководитель Поставщика/Участника закупки </w:t>
      </w:r>
      <w:r w:rsidRPr="00B31E83">
        <w:rPr>
          <w:i/>
          <w:iCs/>
          <w:color w:val="000000"/>
          <w:sz w:val="20"/>
          <w:szCs w:val="22"/>
        </w:rPr>
        <w:t>(должность, фамилия, имя, отчество)</w:t>
      </w:r>
      <w:r w:rsidRPr="00B31E83">
        <w:rPr>
          <w:iCs/>
          <w:color w:val="333399"/>
          <w:sz w:val="20"/>
          <w:szCs w:val="22"/>
        </w:rPr>
        <w:t>:</w:t>
      </w:r>
    </w:p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before="120" w:after="120" w:line="276" w:lineRule="auto"/>
        <w:ind w:left="709" w:firstLine="0"/>
        <w:jc w:val="left"/>
        <w:rPr>
          <w:sz w:val="22"/>
          <w:szCs w:val="22"/>
        </w:rPr>
      </w:pPr>
      <w:r w:rsidRPr="00B31E83">
        <w:rPr>
          <w:sz w:val="22"/>
          <w:szCs w:val="22"/>
          <w:u w:val="single"/>
        </w:rPr>
        <w:t xml:space="preserve"> </w:t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firstLine="0"/>
        <w:jc w:val="left"/>
        <w:rPr>
          <w:sz w:val="22"/>
          <w:szCs w:val="22"/>
          <w:u w:val="single"/>
        </w:rPr>
      </w:pPr>
      <w:r w:rsidRPr="00B31E83">
        <w:rPr>
          <w:sz w:val="22"/>
          <w:szCs w:val="22"/>
        </w:rPr>
        <w:t xml:space="preserve">Главный бухгалтер </w:t>
      </w:r>
      <w:r w:rsidRPr="00B31E83">
        <w:rPr>
          <w:i/>
          <w:iCs/>
          <w:color w:val="000000"/>
          <w:sz w:val="22"/>
          <w:szCs w:val="22"/>
        </w:rPr>
        <w:t>(фамилия, имя, отчество)</w:t>
      </w:r>
      <w:r w:rsidRPr="00B31E83">
        <w:rPr>
          <w:iCs/>
          <w:color w:val="000000"/>
          <w:sz w:val="22"/>
          <w:szCs w:val="22"/>
        </w:rPr>
        <w:t>:</w:t>
      </w:r>
      <w:r w:rsidRPr="00B31E83">
        <w:rPr>
          <w:i/>
          <w:iCs/>
          <w:color w:val="000000"/>
          <w:sz w:val="22"/>
          <w:szCs w:val="22"/>
        </w:rPr>
        <w:t xml:space="preserve"> </w:t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line="276" w:lineRule="auto"/>
        <w:ind w:firstLine="0"/>
        <w:rPr>
          <w:bCs/>
          <w:sz w:val="22"/>
          <w:szCs w:val="22"/>
          <w:u w:val="single"/>
        </w:rPr>
      </w:pPr>
      <w:r w:rsidRPr="00B31E83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spacing w:after="120"/>
        <w:ind w:left="709" w:firstLine="0"/>
        <w:rPr>
          <w:i/>
          <w:iCs/>
          <w:color w:val="000000"/>
          <w:sz w:val="20"/>
          <w:szCs w:val="22"/>
        </w:rPr>
      </w:pPr>
      <w:r w:rsidRPr="00B31E83">
        <w:rPr>
          <w:i/>
          <w:iCs/>
          <w:color w:val="000000"/>
          <w:sz w:val="20"/>
          <w:szCs w:val="22"/>
        </w:rPr>
        <w:lastRenderedPageBreak/>
        <w:t xml:space="preserve">(Для нерезидентов Российской Федерации </w:t>
      </w:r>
      <w:r w:rsidRPr="00B31E83">
        <w:rPr>
          <w:color w:val="000000"/>
          <w:sz w:val="20"/>
          <w:szCs w:val="22"/>
        </w:rPr>
        <w:t>—</w:t>
      </w:r>
      <w:r w:rsidRPr="00B31E83">
        <w:rPr>
          <w:i/>
          <w:iCs/>
          <w:color w:val="000000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31E83" w:rsidRPr="00B31E83" w:rsidRDefault="00B31E83" w:rsidP="00B31E83">
      <w:pPr>
        <w:keepNext/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firstLine="0"/>
        <w:jc w:val="left"/>
        <w:rPr>
          <w:sz w:val="22"/>
          <w:szCs w:val="22"/>
        </w:rPr>
      </w:pPr>
      <w:r w:rsidRPr="00B31E83">
        <w:rPr>
          <w:sz w:val="22"/>
          <w:szCs w:val="22"/>
        </w:rPr>
        <w:t xml:space="preserve">Адрес (местонахождение): </w:t>
      </w:r>
    </w:p>
    <w:p w:rsidR="00B31E83" w:rsidRPr="00B31E83" w:rsidRDefault="00B31E83" w:rsidP="00B31E8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B31E83">
        <w:rPr>
          <w:szCs w:val="22"/>
        </w:rPr>
        <w:t>Юридический</w:t>
      </w:r>
      <w:r w:rsidRPr="00B31E83">
        <w:rPr>
          <w:sz w:val="22"/>
          <w:szCs w:val="22"/>
          <w:vertAlign w:val="superscript"/>
        </w:rPr>
        <w:footnoteReference w:id="67"/>
      </w:r>
      <w:r w:rsidRPr="00B31E83">
        <w:rPr>
          <w:sz w:val="22"/>
          <w:szCs w:val="22"/>
        </w:rPr>
        <w:t xml:space="preserve">: </w:t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ind w:left="709" w:firstLine="0"/>
        <w:rPr>
          <w:sz w:val="22"/>
          <w:szCs w:val="22"/>
        </w:rPr>
      </w:pPr>
      <w:r w:rsidRPr="00B31E83">
        <w:rPr>
          <w:sz w:val="22"/>
          <w:szCs w:val="22"/>
        </w:rPr>
        <w:t xml:space="preserve">Фактический: </w:t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B31E83">
        <w:rPr>
          <w:sz w:val="22"/>
          <w:szCs w:val="22"/>
        </w:rPr>
        <w:t xml:space="preserve">Страна регистрации: </w:t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31E83" w:rsidRPr="00B31E83" w:rsidRDefault="00B31E83" w:rsidP="00B31E8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B31E83">
        <w:rPr>
          <w:sz w:val="22"/>
          <w:szCs w:val="22"/>
        </w:rPr>
        <w:t xml:space="preserve">Телефон (с кодом города): </w:t>
      </w:r>
      <w:r w:rsidRPr="00B31E83">
        <w:rPr>
          <w:sz w:val="22"/>
          <w:szCs w:val="22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B31E83">
        <w:rPr>
          <w:sz w:val="22"/>
          <w:szCs w:val="22"/>
        </w:rPr>
        <w:t xml:space="preserve">Электронная почта: </w:t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31E83" w:rsidRPr="00B31E83" w:rsidRDefault="00B31E83" w:rsidP="00B31E8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proofErr w:type="gramStart"/>
      <w:r w:rsidRPr="00B31E83">
        <w:rPr>
          <w:sz w:val="22"/>
          <w:szCs w:val="22"/>
        </w:rPr>
        <w:t>Официальный</w:t>
      </w:r>
      <w:proofErr w:type="gramEnd"/>
      <w:r w:rsidRPr="00B31E83">
        <w:rPr>
          <w:sz w:val="22"/>
          <w:szCs w:val="22"/>
        </w:rPr>
        <w:t xml:space="preserve"> веб-сайт Поставщика/Участника закупки: </w:t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B31E83">
        <w:rPr>
          <w:sz w:val="22"/>
          <w:szCs w:val="22"/>
          <w:u w:val="single"/>
        </w:rPr>
        <w:t xml:space="preserve">Адрес филиала / представительства на территории РФ: </w:t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spacing w:after="120"/>
        <w:ind w:left="709" w:firstLine="0"/>
        <w:rPr>
          <w:sz w:val="22"/>
          <w:szCs w:val="22"/>
          <w:u w:val="single"/>
        </w:rPr>
      </w:pPr>
      <w:r w:rsidRPr="00B31E83">
        <w:rPr>
          <w:i/>
          <w:iCs/>
          <w:color w:val="000000"/>
          <w:sz w:val="20"/>
          <w:szCs w:val="22"/>
        </w:rPr>
        <w:t>(Заполняется только нерезидентами РФ при наличии филиала/представительства на территории РФ)</w:t>
      </w:r>
    </w:p>
    <w:p w:rsidR="00B31E83" w:rsidRPr="00B31E83" w:rsidRDefault="00B31E83" w:rsidP="00B31E83">
      <w:pPr>
        <w:tabs>
          <w:tab w:val="clear" w:pos="1134"/>
        </w:tabs>
        <w:ind w:firstLine="0"/>
        <w:rPr>
          <w:szCs w:val="22"/>
        </w:rPr>
      </w:pPr>
    </w:p>
    <w:p w:rsidR="00B31E83" w:rsidRPr="00B31E83" w:rsidRDefault="00B31E83" w:rsidP="00B31E83">
      <w:pPr>
        <w:widowControl w:val="0"/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before="120"/>
        <w:ind w:firstLine="0"/>
        <w:contextualSpacing/>
        <w:jc w:val="left"/>
        <w:rPr>
          <w:sz w:val="20"/>
          <w:szCs w:val="22"/>
        </w:rPr>
      </w:pPr>
      <w:r w:rsidRPr="00B31E83">
        <w:rPr>
          <w:sz w:val="22"/>
          <w:szCs w:val="22"/>
        </w:rPr>
        <w:t>Информация о дочерних обществах, филиалах и представительствах Поставщика / участника закупки</w:t>
      </w:r>
      <w:r w:rsidRPr="00B31E83">
        <w:rPr>
          <w:sz w:val="20"/>
          <w:szCs w:val="22"/>
        </w:rPr>
        <w:t xml:space="preserve"> </w:t>
      </w:r>
      <w:r w:rsidRPr="00B31E83">
        <w:rPr>
          <w:sz w:val="20"/>
          <w:szCs w:val="22"/>
          <w:vertAlign w:val="superscript"/>
        </w:rPr>
        <w:footnoteReference w:id="68"/>
      </w:r>
    </w:p>
    <w:tbl>
      <w:tblPr>
        <w:tblStyle w:val="43"/>
        <w:tblW w:w="0" w:type="auto"/>
        <w:tblLayout w:type="fixed"/>
        <w:tblLook w:val="04A0" w:firstRow="1" w:lastRow="0" w:firstColumn="1" w:lastColumn="0" w:noHBand="0" w:noVBand="1"/>
      </w:tblPr>
      <w:tblGrid>
        <w:gridCol w:w="1413"/>
        <w:gridCol w:w="1784"/>
        <w:gridCol w:w="1476"/>
        <w:gridCol w:w="1701"/>
        <w:gridCol w:w="1564"/>
        <w:gridCol w:w="1691"/>
      </w:tblGrid>
      <w:tr w:rsidR="00B31E83" w:rsidRPr="00B31E83" w:rsidTr="00532CC2">
        <w:tc>
          <w:tcPr>
            <w:tcW w:w="1413" w:type="dxa"/>
            <w:shd w:val="clear" w:color="auto" w:fill="FFC0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указать вид зависимого общества</w:t>
            </w:r>
            <w:r w:rsidRPr="00B31E83">
              <w:rPr>
                <w:rFonts w:ascii="Arial" w:hAnsi="Arial" w:cs="Arial"/>
                <w:b/>
                <w:caps/>
                <w:sz w:val="14"/>
                <w:szCs w:val="16"/>
              </w:rPr>
              <w:t xml:space="preserve"> </w:t>
            </w:r>
            <w:r w:rsidRPr="00B31E83">
              <w:rPr>
                <w:rFonts w:ascii="Arial" w:hAnsi="Arial"/>
                <w:b/>
                <w:caps/>
                <w:sz w:val="20"/>
                <w:szCs w:val="16"/>
                <w:vertAlign w:val="superscript"/>
              </w:rPr>
              <w:footnoteReference w:id="69"/>
            </w:r>
          </w:p>
        </w:tc>
        <w:tc>
          <w:tcPr>
            <w:tcW w:w="1784" w:type="dxa"/>
            <w:shd w:val="clear" w:color="auto" w:fill="FFC0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Полное наименование</w:t>
            </w:r>
          </w:p>
        </w:tc>
        <w:tc>
          <w:tcPr>
            <w:tcW w:w="1476" w:type="dxa"/>
            <w:shd w:val="clear" w:color="auto" w:fill="FFC0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ИНН / КПП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Reg №/ TIN</w:t>
            </w:r>
            <w:r w:rsidRPr="00B31E83">
              <w:rPr>
                <w:rFonts w:ascii="Arial" w:hAnsi="Arial" w:cs="Arial"/>
                <w:b/>
                <w:caps/>
                <w:sz w:val="14"/>
                <w:szCs w:val="16"/>
              </w:rPr>
              <w:t xml:space="preserve"> </w:t>
            </w:r>
            <w:r w:rsidRPr="00B31E83">
              <w:rPr>
                <w:rFonts w:ascii="Arial" w:hAnsi="Arial"/>
                <w:b/>
                <w:caps/>
                <w:sz w:val="20"/>
                <w:szCs w:val="16"/>
                <w:vertAlign w:val="superscript"/>
              </w:rPr>
              <w:footnoteReference w:id="70"/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6"/>
              </w:rPr>
            </w:pPr>
          </w:p>
        </w:tc>
        <w:tc>
          <w:tcPr>
            <w:tcW w:w="1701" w:type="dxa"/>
            <w:shd w:val="clear" w:color="auto" w:fill="FFC0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Юридический адрес</w:t>
            </w:r>
          </w:p>
        </w:tc>
        <w:tc>
          <w:tcPr>
            <w:tcW w:w="1564" w:type="dxa"/>
            <w:shd w:val="clear" w:color="auto" w:fill="FFC0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Доля владения Поставщика/Участника закупки в Уставном капитале, %</w:t>
            </w:r>
          </w:p>
        </w:tc>
        <w:tc>
          <w:tcPr>
            <w:tcW w:w="1691" w:type="dxa"/>
            <w:shd w:val="clear" w:color="auto" w:fill="FFC0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Область специализации</w:t>
            </w:r>
          </w:p>
        </w:tc>
      </w:tr>
      <w:tr w:rsidR="00B31E83" w:rsidRPr="00B31E83" w:rsidTr="00532CC2">
        <w:tc>
          <w:tcPr>
            <w:tcW w:w="1413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784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476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701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564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691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</w:tr>
      <w:tr w:rsidR="00B31E83" w:rsidRPr="00B31E83" w:rsidTr="00532CC2">
        <w:tc>
          <w:tcPr>
            <w:tcW w:w="1413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784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476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701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564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691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</w:tr>
      <w:tr w:rsidR="00B31E83" w:rsidRPr="00B31E83" w:rsidTr="00532CC2">
        <w:tc>
          <w:tcPr>
            <w:tcW w:w="1413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784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476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701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564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  <w:tc>
          <w:tcPr>
            <w:tcW w:w="1691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left"/>
              <w:rPr>
                <w:sz w:val="20"/>
                <w:szCs w:val="22"/>
              </w:rPr>
            </w:pPr>
          </w:p>
        </w:tc>
      </w:tr>
    </w:tbl>
    <w:p w:rsidR="00B31E83" w:rsidRPr="00B31E83" w:rsidRDefault="00B31E83" w:rsidP="00B31E83">
      <w:pPr>
        <w:widowControl w:val="0"/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before="120"/>
        <w:ind w:left="0" w:firstLine="0"/>
        <w:contextualSpacing/>
        <w:jc w:val="left"/>
        <w:rPr>
          <w:sz w:val="20"/>
          <w:szCs w:val="22"/>
        </w:rPr>
      </w:pPr>
    </w:p>
    <w:p w:rsidR="00B31E83" w:rsidRPr="00B31E83" w:rsidRDefault="00B31E83" w:rsidP="00B31E83">
      <w:pPr>
        <w:keepNext/>
        <w:numPr>
          <w:ilvl w:val="0"/>
          <w:numId w:val="23"/>
        </w:numPr>
        <w:tabs>
          <w:tab w:val="clear" w:pos="1134"/>
          <w:tab w:val="left" w:pos="426"/>
        </w:tabs>
        <w:kinsoku/>
        <w:overflowPunct/>
        <w:autoSpaceDE/>
        <w:autoSpaceDN/>
        <w:spacing w:after="120" w:line="276" w:lineRule="auto"/>
        <w:ind w:firstLine="0"/>
        <w:jc w:val="left"/>
        <w:rPr>
          <w:sz w:val="22"/>
          <w:szCs w:val="22"/>
        </w:rPr>
      </w:pPr>
      <w:r w:rsidRPr="00B31E83">
        <w:rPr>
          <w:sz w:val="22"/>
          <w:szCs w:val="22"/>
        </w:rPr>
        <w:t>Информация о собственниках компании: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"/>
        <w:gridCol w:w="5511"/>
        <w:gridCol w:w="1850"/>
        <w:gridCol w:w="1785"/>
      </w:tblGrid>
      <w:tr w:rsidR="00B31E83" w:rsidRPr="00B31E83" w:rsidTr="00532CC2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№ </w:t>
            </w:r>
            <w:proofErr w:type="gramStart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п</w:t>
            </w:r>
            <w:proofErr w:type="gramEnd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/п</w:t>
            </w:r>
          </w:p>
        </w:tc>
        <w:tc>
          <w:tcPr>
            <w:tcW w:w="2859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B31E83">
              <w:rPr>
                <w:rFonts w:ascii="Arial" w:hAnsi="Arial" w:cs="Arial"/>
                <w:i/>
                <w:iCs/>
                <w:caps/>
                <w:color w:val="000000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60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26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31E83" w:rsidRPr="00B31E83" w:rsidTr="00532CC2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</w:t>
            </w:r>
          </w:p>
        </w:tc>
        <w:tc>
          <w:tcPr>
            <w:tcW w:w="2859" w:type="pct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0" w:type="pct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6" w:type="pct"/>
            <w:tcBorders>
              <w:top w:val="single" w:sz="12" w:space="0" w:color="auto"/>
              <w:righ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255" w:type="pct"/>
            <w:tcBorders>
              <w:lef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2</w:t>
            </w:r>
          </w:p>
        </w:tc>
        <w:tc>
          <w:tcPr>
            <w:tcW w:w="2859" w:type="pct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0" w:type="pct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6" w:type="pct"/>
            <w:tcBorders>
              <w:righ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…</w:t>
            </w:r>
          </w:p>
        </w:tc>
        <w:tc>
          <w:tcPr>
            <w:tcW w:w="2859" w:type="pct"/>
            <w:tcBorders>
              <w:bottom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0" w:type="pct"/>
            <w:tcBorders>
              <w:bottom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6" w:type="pct"/>
            <w:tcBorders>
              <w:bottom w:val="single" w:sz="12" w:space="0" w:color="auto"/>
              <w:righ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31E83" w:rsidRPr="00B31E83" w:rsidRDefault="00B31E83" w:rsidP="00B31E83">
      <w:pPr>
        <w:tabs>
          <w:tab w:val="clear" w:pos="1134"/>
        </w:tabs>
        <w:ind w:firstLine="0"/>
        <w:rPr>
          <w:sz w:val="22"/>
          <w:szCs w:val="22"/>
        </w:rPr>
      </w:pPr>
    </w:p>
    <w:p w:rsidR="00B31E83" w:rsidRPr="00B31E83" w:rsidRDefault="00B31E83" w:rsidP="00B31E83">
      <w:pPr>
        <w:keepNext/>
        <w:numPr>
          <w:ilvl w:val="0"/>
          <w:numId w:val="23"/>
        </w:numPr>
        <w:tabs>
          <w:tab w:val="clear" w:pos="1134"/>
          <w:tab w:val="left" w:pos="426"/>
        </w:tabs>
        <w:kinsoku/>
        <w:overflowPunct/>
        <w:autoSpaceDE/>
        <w:autoSpaceDN/>
        <w:spacing w:after="120" w:line="276" w:lineRule="auto"/>
        <w:ind w:firstLine="0"/>
        <w:jc w:val="left"/>
        <w:rPr>
          <w:sz w:val="22"/>
          <w:szCs w:val="22"/>
        </w:rPr>
      </w:pPr>
      <w:r w:rsidRPr="00B31E83">
        <w:rPr>
          <w:sz w:val="22"/>
          <w:szCs w:val="22"/>
        </w:rPr>
        <w:t>Конечный бенефициар (ы) (с указанием страны регистрации):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9"/>
        <w:gridCol w:w="6889"/>
        <w:gridCol w:w="2250"/>
      </w:tblGrid>
      <w:tr w:rsidR="00B31E83" w:rsidRPr="00B31E83" w:rsidTr="00532CC2">
        <w:trPr>
          <w:trHeight w:val="476"/>
        </w:trPr>
        <w:tc>
          <w:tcPr>
            <w:tcW w:w="259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№ </w:t>
            </w:r>
            <w:proofErr w:type="gramStart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п</w:t>
            </w:r>
            <w:proofErr w:type="gramEnd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/п</w:t>
            </w:r>
          </w:p>
        </w:tc>
        <w:tc>
          <w:tcPr>
            <w:tcW w:w="357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Конечные бенефициары</w:t>
            </w:r>
          </w:p>
        </w:tc>
        <w:tc>
          <w:tcPr>
            <w:tcW w:w="116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</w:tr>
      <w:tr w:rsidR="00B31E83" w:rsidRPr="00B31E83" w:rsidTr="00532CC2">
        <w:tc>
          <w:tcPr>
            <w:tcW w:w="259" w:type="pct"/>
            <w:tcBorders>
              <w:top w:val="single" w:sz="12" w:space="0" w:color="auto"/>
              <w:lef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</w:t>
            </w:r>
          </w:p>
        </w:tc>
        <w:tc>
          <w:tcPr>
            <w:tcW w:w="3574" w:type="pct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167" w:type="pct"/>
            <w:tcBorders>
              <w:top w:val="single" w:sz="12" w:space="0" w:color="auto"/>
              <w:righ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259" w:type="pct"/>
            <w:tcBorders>
              <w:lef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2</w:t>
            </w:r>
          </w:p>
        </w:tc>
        <w:tc>
          <w:tcPr>
            <w:tcW w:w="3574" w:type="pct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167" w:type="pct"/>
            <w:tcBorders>
              <w:righ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259" w:type="pct"/>
            <w:tcBorders>
              <w:left w:val="single" w:sz="12" w:space="0" w:color="auto"/>
              <w:bottom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…</w:t>
            </w:r>
          </w:p>
        </w:tc>
        <w:tc>
          <w:tcPr>
            <w:tcW w:w="3574" w:type="pct"/>
            <w:tcBorders>
              <w:bottom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167" w:type="pct"/>
            <w:tcBorders>
              <w:bottom w:val="single" w:sz="12" w:space="0" w:color="auto"/>
              <w:righ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after="120" w:line="276" w:lineRule="auto"/>
        <w:ind w:left="0" w:firstLine="0"/>
        <w:jc w:val="left"/>
        <w:rPr>
          <w:sz w:val="22"/>
          <w:szCs w:val="22"/>
        </w:rPr>
      </w:pP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firstLine="0"/>
        <w:rPr>
          <w:sz w:val="22"/>
          <w:szCs w:val="20"/>
        </w:rPr>
      </w:pPr>
      <w:r w:rsidRPr="00B31E83">
        <w:rPr>
          <w:sz w:val="22"/>
          <w:szCs w:val="20"/>
        </w:rPr>
        <w:t xml:space="preserve">Информация о руководителях / собственниках / членах коллегиального исполнительного органа или главного бухгалтера поставщика, </w:t>
      </w:r>
      <w:proofErr w:type="gramStart"/>
      <w:r w:rsidRPr="00B31E83">
        <w:rPr>
          <w:sz w:val="22"/>
          <w:szCs w:val="20"/>
        </w:rPr>
        <w:t>которые</w:t>
      </w:r>
      <w:proofErr w:type="gramEnd"/>
      <w:r w:rsidRPr="00B31E83">
        <w:rPr>
          <w:sz w:val="22"/>
          <w:szCs w:val="20"/>
        </w:rPr>
        <w:t xml:space="preserve"> являются работниками либо являлись бывшими работниками </w:t>
      </w:r>
      <w:r w:rsidR="00E7218C">
        <w:rPr>
          <w:sz w:val="22"/>
          <w:szCs w:val="20"/>
        </w:rPr>
        <w:t>[ПОЛНОЕ НАИМЕНОВАНИЕ ОГК]</w:t>
      </w:r>
      <w:r w:rsidRPr="00B31E83">
        <w:rPr>
          <w:sz w:val="22"/>
          <w:szCs w:val="20"/>
        </w:rPr>
        <w:t xml:space="preserve">: </w:t>
      </w:r>
    </w:p>
    <w:tbl>
      <w:tblPr>
        <w:tblW w:w="4890" w:type="pct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8"/>
        <w:gridCol w:w="3119"/>
        <w:gridCol w:w="3541"/>
      </w:tblGrid>
      <w:tr w:rsidR="00B31E83" w:rsidRPr="00B31E83" w:rsidTr="00532CC2">
        <w:trPr>
          <w:cantSplit/>
        </w:trPr>
        <w:tc>
          <w:tcPr>
            <w:tcW w:w="154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spacing w:before="120"/>
              <w:ind w:left="0" w:firstLine="0"/>
              <w:contextualSpacing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lastRenderedPageBreak/>
              <w:t>ФИО работника/</w:t>
            </w:r>
          </w:p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spacing w:before="120"/>
              <w:ind w:left="0" w:firstLine="0"/>
              <w:contextualSpacing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618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spacing w:before="120"/>
              <w:ind w:left="0" w:firstLine="0"/>
              <w:contextualSpacing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</w:t>
            </w:r>
            <w:r w:rsidR="00E7218C">
              <w:rPr>
                <w:rFonts w:ascii="Arial" w:hAnsi="Arial" w:cs="Arial"/>
                <w:b/>
                <w:caps/>
                <w:sz w:val="16"/>
                <w:szCs w:val="16"/>
              </w:rPr>
              <w:t>[ПОЛНОЕ НАИМЕНОВАНИЕ ОГК]</w:t>
            </w: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на дату подачи Анкеты</w:t>
            </w:r>
          </w:p>
        </w:tc>
        <w:tc>
          <w:tcPr>
            <w:tcW w:w="18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spacing w:before="120"/>
              <w:ind w:left="0" w:firstLine="0"/>
              <w:contextualSpacing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</w:t>
            </w:r>
            <w:r w:rsidR="00E7218C">
              <w:rPr>
                <w:rFonts w:ascii="Arial" w:hAnsi="Arial" w:cs="Arial"/>
                <w:b/>
                <w:caps/>
                <w:sz w:val="16"/>
                <w:szCs w:val="16"/>
              </w:rPr>
              <w:t>[ПОЛНОЕ НАИМЕНОВАНИЕ ОГК]</w:t>
            </w: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проверку соответствия требованиям в рамках должной осмотрительности</w:t>
            </w:r>
          </w:p>
        </w:tc>
      </w:tr>
      <w:tr w:rsidR="00B31E83" w:rsidRPr="00B31E83" w:rsidTr="00532CC2">
        <w:trPr>
          <w:cantSplit/>
        </w:trPr>
        <w:tc>
          <w:tcPr>
            <w:tcW w:w="1545" w:type="pct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spacing w:before="120"/>
              <w:ind w:left="0" w:firstLine="0"/>
              <w:contextualSpacing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18" w:type="pct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spacing w:before="120"/>
              <w:ind w:left="0" w:firstLine="0"/>
              <w:contextualSpacing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37" w:type="pct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spacing w:before="120"/>
              <w:ind w:left="0" w:firstLine="0"/>
              <w:contextualSpacing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1E83" w:rsidRPr="00B31E83" w:rsidTr="00532CC2">
        <w:trPr>
          <w:cantSplit/>
        </w:trPr>
        <w:tc>
          <w:tcPr>
            <w:tcW w:w="1545" w:type="pct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spacing w:before="120"/>
              <w:ind w:left="0" w:firstLine="0"/>
              <w:contextualSpacing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618" w:type="pct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spacing w:before="120"/>
              <w:ind w:left="0" w:firstLine="0"/>
              <w:contextualSpacing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837" w:type="pct"/>
          </w:tcPr>
          <w:p w:rsidR="00B31E83" w:rsidRPr="00B31E83" w:rsidRDefault="00B31E83" w:rsidP="00B31E83">
            <w:pPr>
              <w:widowControl w:val="0"/>
              <w:numPr>
                <w:ilvl w:val="0"/>
                <w:numId w:val="2"/>
              </w:numPr>
              <w:tabs>
                <w:tab w:val="clear" w:pos="927"/>
                <w:tab w:val="clear" w:pos="1134"/>
              </w:tabs>
              <w:kinsoku/>
              <w:overflowPunct/>
              <w:autoSpaceDE/>
              <w:autoSpaceDN/>
              <w:spacing w:before="120"/>
              <w:ind w:left="0" w:firstLine="0"/>
              <w:contextualSpacing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after="120" w:line="276" w:lineRule="auto"/>
        <w:ind w:left="0" w:firstLine="0"/>
        <w:rPr>
          <w:sz w:val="20"/>
          <w:szCs w:val="20"/>
        </w:rPr>
      </w:pPr>
    </w:p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after="120" w:line="276" w:lineRule="auto"/>
        <w:ind w:left="0" w:firstLine="0"/>
        <w:rPr>
          <w:sz w:val="20"/>
          <w:szCs w:val="20"/>
        </w:rPr>
      </w:pPr>
      <w:r w:rsidRPr="00B31E83">
        <w:rPr>
          <w:sz w:val="20"/>
          <w:szCs w:val="20"/>
        </w:rPr>
        <w:t>_______________________________________________________________________________________________</w:t>
      </w: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firstLine="0"/>
        <w:rPr>
          <w:sz w:val="22"/>
          <w:szCs w:val="20"/>
        </w:rPr>
      </w:pPr>
      <w:r w:rsidRPr="00B31E83">
        <w:rPr>
          <w:sz w:val="22"/>
          <w:szCs w:val="20"/>
        </w:rPr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639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267"/>
        <w:gridCol w:w="1641"/>
        <w:gridCol w:w="1731"/>
      </w:tblGrid>
      <w:tr w:rsidR="00B31E83" w:rsidRPr="00B31E83" w:rsidTr="00532CC2">
        <w:tc>
          <w:tcPr>
            <w:tcW w:w="626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8"/>
              </w:rPr>
              <w:t>Код ОКПД</w:t>
            </w:r>
            <w:proofErr w:type="gramStart"/>
            <w:r w:rsidRPr="00B31E83">
              <w:rPr>
                <w:rFonts w:ascii="Arial" w:hAnsi="Arial" w:cs="Arial"/>
                <w:b/>
                <w:caps/>
                <w:sz w:val="16"/>
                <w:szCs w:val="18"/>
              </w:rPr>
              <w:t>2</w:t>
            </w:r>
            <w:proofErr w:type="gramEnd"/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наличии)</w:t>
            </w:r>
          </w:p>
        </w:tc>
        <w:tc>
          <w:tcPr>
            <w:tcW w:w="173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8"/>
              </w:rPr>
              <w:t>Категория Поставщика</w:t>
            </w:r>
            <w:r w:rsidRPr="00B31E83"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B31E83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B31E83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31E83" w:rsidRPr="00B31E83" w:rsidTr="00532CC2">
        <w:tc>
          <w:tcPr>
            <w:tcW w:w="6267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731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31E83" w:rsidRPr="00B31E83" w:rsidTr="00532CC2">
        <w:tc>
          <w:tcPr>
            <w:tcW w:w="6267" w:type="dxa"/>
          </w:tcPr>
          <w:p w:rsidR="00B31E83" w:rsidRPr="00B31E83" w:rsidRDefault="00B31E83" w:rsidP="00B31E83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31E83" w:rsidRPr="00B31E83" w:rsidRDefault="00B31E83" w:rsidP="00B31E83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731" w:type="dxa"/>
          </w:tcPr>
          <w:p w:rsidR="00B31E83" w:rsidRPr="00B31E83" w:rsidRDefault="00B31E83" w:rsidP="00B31E83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31E83" w:rsidRPr="00B31E83" w:rsidTr="00532CC2">
        <w:tc>
          <w:tcPr>
            <w:tcW w:w="6267" w:type="dxa"/>
          </w:tcPr>
          <w:p w:rsidR="00B31E83" w:rsidRPr="00B31E83" w:rsidRDefault="00B31E83" w:rsidP="00B31E83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31E83" w:rsidRPr="00B31E83" w:rsidRDefault="00B31E83" w:rsidP="00B31E83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731" w:type="dxa"/>
          </w:tcPr>
          <w:p w:rsidR="00B31E83" w:rsidRPr="00B31E83" w:rsidRDefault="00B31E83" w:rsidP="00B31E83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31E83" w:rsidRPr="00864576" w:rsidRDefault="00B31E83" w:rsidP="00864576">
      <w:pPr>
        <w:widowControl w:val="0"/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before="120" w:after="120"/>
        <w:ind w:left="0" w:firstLine="0"/>
        <w:contextualSpacing/>
        <w:rPr>
          <w:iCs/>
          <w:color w:val="000000"/>
          <w:sz w:val="20"/>
          <w:szCs w:val="20"/>
        </w:rPr>
      </w:pPr>
      <w:r w:rsidRPr="00864576">
        <w:rPr>
          <w:i/>
          <w:iCs/>
          <w:color w:val="000000"/>
          <w:sz w:val="20"/>
          <w:szCs w:val="20"/>
          <w:u w:val="single"/>
        </w:rPr>
        <w:t>Применяемые категории Поставщиков:</w:t>
      </w:r>
      <w:r w:rsidRPr="00864576">
        <w:rPr>
          <w:i/>
          <w:iCs/>
          <w:color w:val="000000"/>
          <w:sz w:val="20"/>
          <w:szCs w:val="20"/>
        </w:rPr>
        <w:t xml:space="preserve"> Производитель МТР / Сбытовая организация производителя (Торговый дом) / Посредник / Исполнитель услуг (собственными силами) / Исполнитель услуг (с привлечением </w:t>
      </w:r>
      <w:proofErr w:type="spellStart"/>
      <w:r w:rsidRPr="00864576">
        <w:rPr>
          <w:i/>
          <w:iCs/>
          <w:color w:val="000000"/>
          <w:sz w:val="20"/>
          <w:szCs w:val="20"/>
        </w:rPr>
        <w:t>субисполнителей</w:t>
      </w:r>
      <w:proofErr w:type="spellEnd"/>
      <w:r w:rsidRPr="00864576">
        <w:rPr>
          <w:i/>
          <w:iCs/>
          <w:color w:val="000000"/>
          <w:sz w:val="20"/>
          <w:szCs w:val="20"/>
        </w:rPr>
        <w:t xml:space="preserve">) / Подрядчик (собственными силами) / Генеральный подрядчик / </w:t>
      </w:r>
      <w:proofErr w:type="spellStart"/>
      <w:r w:rsidRPr="00864576">
        <w:rPr>
          <w:i/>
          <w:iCs/>
          <w:color w:val="000000"/>
          <w:sz w:val="20"/>
          <w:szCs w:val="20"/>
        </w:rPr>
        <w:t>Пэкиджер</w:t>
      </w:r>
      <w:proofErr w:type="spellEnd"/>
      <w:proofErr w:type="gramStart"/>
      <w:r w:rsidRPr="00864576">
        <w:rPr>
          <w:i/>
          <w:iCs/>
          <w:color w:val="000000"/>
          <w:sz w:val="20"/>
          <w:szCs w:val="20"/>
        </w:rPr>
        <w:t xml:space="preserve"> / П</w:t>
      </w:r>
      <w:proofErr w:type="gramEnd"/>
      <w:r w:rsidRPr="00864576">
        <w:rPr>
          <w:i/>
          <w:iCs/>
          <w:color w:val="000000"/>
          <w:sz w:val="20"/>
          <w:szCs w:val="20"/>
        </w:rPr>
        <w:t xml:space="preserve">рочие Поставщики / Производитель импортозамещающей продукции / Дистрибьютор импортозамещающей продукции / Сервисная компания, сопровождающая импортозамещающую продукцию / Компания - инвесторов, финансирующая разработку импортозамещающей продукции </w:t>
      </w:r>
      <w:r w:rsidRPr="00864576">
        <w:rPr>
          <w:iCs/>
          <w:color w:val="000000"/>
          <w:sz w:val="20"/>
          <w:szCs w:val="20"/>
        </w:rPr>
        <w:t>[расшифровка категорий Поставщиков представлена в конце Анкеты].</w:t>
      </w: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line="276" w:lineRule="auto"/>
        <w:ind w:firstLine="0"/>
        <w:rPr>
          <w:i/>
          <w:sz w:val="20"/>
        </w:rPr>
      </w:pPr>
      <w:r w:rsidRPr="00B31E83">
        <w:rPr>
          <w:sz w:val="22"/>
          <w:szCs w:val="22"/>
        </w:rPr>
        <w:t>Область специализации Поставщика/Участника закупки (кратко):</w:t>
      </w:r>
      <w:r w:rsidRPr="00B31E83">
        <w:rPr>
          <w:sz w:val="22"/>
          <w:szCs w:val="22"/>
          <w:u w:val="single"/>
        </w:rPr>
        <w:tab/>
      </w:r>
      <w:r w:rsidRPr="00B31E83">
        <w:rPr>
          <w:sz w:val="22"/>
          <w:szCs w:val="22"/>
          <w:u w:val="single"/>
        </w:rPr>
        <w:tab/>
      </w:r>
      <w:r w:rsidRPr="00B31E83">
        <w:rPr>
          <w:i/>
          <w:sz w:val="20"/>
          <w:u w:val="single"/>
        </w:rPr>
        <w:tab/>
      </w:r>
      <w:r w:rsidRPr="00B31E83">
        <w:rPr>
          <w:i/>
          <w:sz w:val="20"/>
          <w:u w:val="single"/>
        </w:rPr>
        <w:tab/>
      </w:r>
    </w:p>
    <w:p w:rsidR="00B31E83" w:rsidRPr="00864576" w:rsidRDefault="00B31E83" w:rsidP="00864576">
      <w:pPr>
        <w:tabs>
          <w:tab w:val="clear" w:pos="1134"/>
        </w:tabs>
        <w:spacing w:after="120"/>
        <w:ind w:left="709" w:right="425" w:firstLine="0"/>
        <w:rPr>
          <w:i/>
          <w:iCs/>
          <w:color w:val="000000"/>
          <w:sz w:val="20"/>
          <w:szCs w:val="22"/>
        </w:rPr>
      </w:pPr>
      <w:r w:rsidRPr="00B31E83">
        <w:rPr>
          <w:i/>
          <w:iCs/>
          <w:color w:val="000000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закупки).</w:t>
      </w:r>
      <w:r w:rsidRPr="00B31E83" w:rsidDel="00636325">
        <w:rPr>
          <w:sz w:val="22"/>
          <w:szCs w:val="22"/>
        </w:rPr>
        <w:t xml:space="preserve"> </w:t>
      </w:r>
    </w:p>
    <w:p w:rsidR="00B31E83" w:rsidRPr="00B31E83" w:rsidRDefault="00B31E83" w:rsidP="00B31E83">
      <w:pPr>
        <w:widowControl w:val="0"/>
        <w:numPr>
          <w:ilvl w:val="0"/>
          <w:numId w:val="23"/>
        </w:numPr>
        <w:tabs>
          <w:tab w:val="clear" w:pos="1134"/>
          <w:tab w:val="left" w:pos="567"/>
          <w:tab w:val="right" w:pos="9639"/>
        </w:tabs>
        <w:kinsoku/>
        <w:overflowPunct/>
        <w:autoSpaceDE/>
        <w:autoSpaceDN/>
        <w:spacing w:before="120" w:after="200"/>
        <w:ind w:firstLine="0"/>
        <w:contextualSpacing/>
        <w:jc w:val="left"/>
        <w:rPr>
          <w:sz w:val="22"/>
          <w:szCs w:val="20"/>
          <w:u w:val="single"/>
        </w:rPr>
      </w:pPr>
      <w:r w:rsidRPr="00B31E83">
        <w:rPr>
          <w:sz w:val="22"/>
          <w:szCs w:val="20"/>
        </w:rPr>
        <w:t>Информация о вхождении Поставщика /Участника в структуры естественных монополий и государственные корпорации:</w:t>
      </w:r>
      <w:r w:rsidRPr="00B31E83">
        <w:rPr>
          <w:sz w:val="22"/>
          <w:szCs w:val="20"/>
          <w:u w:val="single"/>
        </w:rPr>
        <w:tab/>
      </w:r>
    </w:p>
    <w:p w:rsidR="00B31E83" w:rsidRPr="00B31E83" w:rsidRDefault="00B31E83" w:rsidP="00B31E83">
      <w:pPr>
        <w:tabs>
          <w:tab w:val="clear" w:pos="1134"/>
        </w:tabs>
        <w:spacing w:after="120"/>
        <w:ind w:firstLine="0"/>
        <w:rPr>
          <w:i/>
          <w:iCs/>
          <w:color w:val="000000"/>
          <w:sz w:val="20"/>
          <w:szCs w:val="22"/>
        </w:rPr>
      </w:pPr>
      <w:r w:rsidRPr="00B31E83">
        <w:rPr>
          <w:i/>
          <w:iCs/>
          <w:color w:val="000000"/>
          <w:sz w:val="20"/>
          <w:szCs w:val="22"/>
        </w:rPr>
        <w:t>(В случае вхождения Поставщика /Участника закупки в структуры естественных монополий и/или государственных корпораций указать наименование данной структуры и долю ее участия (прямую или косвенную) в уставном капитале Поставщика/Участника закупки)</w:t>
      </w:r>
    </w:p>
    <w:p w:rsidR="00B31E83" w:rsidRPr="00B31E83" w:rsidRDefault="00B31E83" w:rsidP="00864576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sz w:val="20"/>
          <w:szCs w:val="20"/>
        </w:rPr>
      </w:pPr>
    </w:p>
    <w:p w:rsidR="00B31E83" w:rsidRPr="00B31E83" w:rsidRDefault="00B31E83" w:rsidP="00B31E83">
      <w:pPr>
        <w:keepNext/>
        <w:numPr>
          <w:ilvl w:val="0"/>
          <w:numId w:val="23"/>
        </w:numPr>
        <w:tabs>
          <w:tab w:val="clear" w:pos="1134"/>
          <w:tab w:val="left" w:pos="567"/>
        </w:tabs>
        <w:kinsoku/>
        <w:overflowPunct/>
        <w:autoSpaceDE/>
        <w:autoSpaceDN/>
        <w:spacing w:line="276" w:lineRule="auto"/>
        <w:ind w:firstLine="0"/>
        <w:rPr>
          <w:sz w:val="22"/>
          <w:szCs w:val="22"/>
        </w:rPr>
      </w:pPr>
      <w:r w:rsidRPr="00B31E83">
        <w:rPr>
          <w:sz w:val="22"/>
          <w:szCs w:val="22"/>
        </w:rPr>
        <w:t xml:space="preserve">Среднесписочная численность персонала Поставщика/Участника закупки </w:t>
      </w:r>
      <w:proofErr w:type="gramStart"/>
      <w:r w:rsidRPr="00B31E83">
        <w:rPr>
          <w:sz w:val="22"/>
          <w:szCs w:val="22"/>
        </w:rPr>
        <w:t>за</w:t>
      </w:r>
      <w:proofErr w:type="gramEnd"/>
      <w:r w:rsidRPr="00B31E83">
        <w:rPr>
          <w:sz w:val="22"/>
          <w:szCs w:val="22"/>
        </w:rPr>
        <w:t xml:space="preserve"> последние 2 года:</w:t>
      </w:r>
    </w:p>
    <w:p w:rsidR="00B31E83" w:rsidRPr="00B31E83" w:rsidRDefault="00B31E83" w:rsidP="00B31E83">
      <w:pPr>
        <w:numPr>
          <w:ilvl w:val="0"/>
          <w:numId w:val="27"/>
        </w:numPr>
        <w:tabs>
          <w:tab w:val="clear" w:pos="1134"/>
        </w:tabs>
        <w:kinsoku/>
        <w:overflowPunct/>
        <w:autoSpaceDE/>
        <w:autoSpaceDN/>
        <w:ind w:left="1418"/>
        <w:jc w:val="left"/>
        <w:rPr>
          <w:sz w:val="20"/>
          <w:szCs w:val="20"/>
        </w:rPr>
      </w:pPr>
      <w:r w:rsidRPr="00B31E83">
        <w:rPr>
          <w:sz w:val="20"/>
          <w:szCs w:val="20"/>
        </w:rPr>
        <w:t>20___ год - _______ человек</w:t>
      </w:r>
    </w:p>
    <w:p w:rsidR="00B31E83" w:rsidRPr="00B31E83" w:rsidRDefault="00B31E83" w:rsidP="00B31E83">
      <w:pPr>
        <w:numPr>
          <w:ilvl w:val="0"/>
          <w:numId w:val="27"/>
        </w:numPr>
        <w:tabs>
          <w:tab w:val="clear" w:pos="1134"/>
        </w:tabs>
        <w:kinsoku/>
        <w:overflowPunct/>
        <w:autoSpaceDE/>
        <w:autoSpaceDN/>
        <w:ind w:left="1418"/>
        <w:jc w:val="left"/>
        <w:rPr>
          <w:sz w:val="20"/>
          <w:szCs w:val="20"/>
        </w:rPr>
      </w:pPr>
      <w:r w:rsidRPr="00B31E83">
        <w:rPr>
          <w:sz w:val="20"/>
          <w:szCs w:val="20"/>
        </w:rPr>
        <w:t>20___ год - _______ человек</w:t>
      </w:r>
    </w:p>
    <w:p w:rsidR="00B31E83" w:rsidRPr="00B31E83" w:rsidRDefault="00B31E83" w:rsidP="00B31E83">
      <w:pPr>
        <w:tabs>
          <w:tab w:val="clear" w:pos="1134"/>
        </w:tabs>
        <w:ind w:firstLine="0"/>
        <w:rPr>
          <w:i/>
          <w:iCs/>
          <w:color w:val="000000"/>
          <w:szCs w:val="22"/>
        </w:rPr>
      </w:pPr>
    </w:p>
    <w:p w:rsidR="00B31E83" w:rsidRPr="00B31E83" w:rsidRDefault="00B31E83" w:rsidP="00B31E83">
      <w:pPr>
        <w:tabs>
          <w:tab w:val="clear" w:pos="1134"/>
        </w:tabs>
        <w:ind w:left="567" w:firstLine="0"/>
        <w:rPr>
          <w:i/>
          <w:iCs/>
          <w:color w:val="000000"/>
          <w:sz w:val="20"/>
          <w:szCs w:val="22"/>
        </w:rPr>
      </w:pPr>
      <w:r w:rsidRPr="00B31E83">
        <w:rPr>
          <w:i/>
          <w:iCs/>
          <w:color w:val="000000"/>
          <w:sz w:val="20"/>
          <w:szCs w:val="22"/>
        </w:rPr>
        <w:t xml:space="preserve">Для резидентов РФ предоставленные сведения о среднесписочной численности персонала не должны противоречить данным, принятым к учету ФНС России, для нерезидентов РФ – сведениям, поданным в органы учета по месту регистрации организации. </w:t>
      </w:r>
    </w:p>
    <w:p w:rsidR="00B31E83" w:rsidRPr="00B31E83" w:rsidRDefault="00B31E83" w:rsidP="00864576">
      <w:pPr>
        <w:tabs>
          <w:tab w:val="clear" w:pos="1134"/>
        </w:tabs>
        <w:kinsoku/>
        <w:overflowPunct/>
        <w:autoSpaceDE/>
        <w:autoSpaceDN/>
        <w:ind w:firstLine="0"/>
        <w:rPr>
          <w:sz w:val="22"/>
          <w:szCs w:val="22"/>
        </w:rPr>
      </w:pP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  <w:tab w:val="left" w:pos="567"/>
        </w:tabs>
        <w:kinsoku/>
        <w:overflowPunct/>
        <w:autoSpaceDE/>
        <w:autoSpaceDN/>
        <w:ind w:firstLine="0"/>
        <w:rPr>
          <w:sz w:val="22"/>
          <w:szCs w:val="22"/>
        </w:rPr>
      </w:pPr>
      <w:r w:rsidRPr="00B31E83">
        <w:rPr>
          <w:sz w:val="22"/>
          <w:szCs w:val="22"/>
        </w:rPr>
        <w:t xml:space="preserve">Указать принадлежность Поставщика/Участника закупки к субъектам малого или среднего предпринимательства (субъект МСП) </w:t>
      </w:r>
      <w:r w:rsidRPr="00B31E83">
        <w:rPr>
          <w:i/>
          <w:iCs/>
          <w:sz w:val="20"/>
          <w:szCs w:val="20"/>
        </w:rPr>
        <w:t xml:space="preserve">(в соответствии с Федеральным законом от 24 июля 2007 г. </w:t>
      </w:r>
      <w:r w:rsidRPr="00B31E83">
        <w:rPr>
          <w:i/>
          <w:iCs/>
          <w:sz w:val="20"/>
          <w:szCs w:val="20"/>
        </w:rPr>
        <w:br/>
        <w:t>N 209-ФЗ "О развитии малого и среднего предпринимательства в Российской Федерации" и иных нормативных правовых актов).</w:t>
      </w:r>
      <w:r w:rsidRPr="00B31E83">
        <w:rPr>
          <w:rFonts w:ascii="Arial" w:hAnsi="Arial" w:cs="Arial"/>
          <w:i/>
          <w:iCs/>
          <w:sz w:val="16"/>
          <w:szCs w:val="16"/>
        </w:rPr>
        <w:t xml:space="preserve"> </w:t>
      </w:r>
      <w:r w:rsidRPr="00B31E83">
        <w:rPr>
          <w:sz w:val="20"/>
          <w:szCs w:val="22"/>
          <w:u w:val="single"/>
        </w:rPr>
        <w:t>Обязательно для заполнения резидентами РФ:</w:t>
      </w:r>
    </w:p>
    <w:p w:rsidR="00B31E83" w:rsidRPr="00B31E83" w:rsidRDefault="00B31E83" w:rsidP="00B31E83">
      <w:pPr>
        <w:widowControl w:val="0"/>
        <w:numPr>
          <w:ilvl w:val="0"/>
          <w:numId w:val="26"/>
        </w:numPr>
        <w:tabs>
          <w:tab w:val="clear" w:pos="1134"/>
        </w:tabs>
        <w:kinsoku/>
        <w:overflowPunct/>
        <w:autoSpaceDE/>
        <w:autoSpaceDN/>
        <w:spacing w:before="120"/>
        <w:ind w:left="714" w:hanging="357"/>
        <w:jc w:val="left"/>
        <w:rPr>
          <w:sz w:val="22"/>
          <w:szCs w:val="22"/>
        </w:rPr>
      </w:pPr>
      <w:r w:rsidRPr="00B31E83">
        <w:rPr>
          <w:sz w:val="22"/>
          <w:szCs w:val="22"/>
        </w:rPr>
        <w:t xml:space="preserve">организация - субъект МСП ______ </w:t>
      </w:r>
      <w:r w:rsidRPr="00B31E83">
        <w:rPr>
          <w:i/>
          <w:iCs/>
          <w:sz w:val="22"/>
          <w:szCs w:val="22"/>
        </w:rPr>
        <w:t>(указать ДА (микро-, малое, среднее предприятие) / НЕТ)</w:t>
      </w:r>
    </w:p>
    <w:p w:rsidR="00B31E83" w:rsidRPr="00B31E83" w:rsidRDefault="00B31E83" w:rsidP="00B31E83">
      <w:pPr>
        <w:widowControl w:val="0"/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before="120"/>
        <w:ind w:left="720" w:firstLine="0"/>
        <w:contextualSpacing/>
        <w:rPr>
          <w:i/>
          <w:iCs/>
          <w:sz w:val="20"/>
          <w:szCs w:val="20"/>
        </w:rPr>
      </w:pPr>
      <w:r w:rsidRPr="00B31E83">
        <w:rPr>
          <w:i/>
          <w:iCs/>
          <w:sz w:val="20"/>
          <w:szCs w:val="20"/>
        </w:rPr>
        <w:t>(отдельно приложить выписку из «Единого реестра субъектов</w:t>
      </w:r>
      <w:r w:rsidRPr="00B31E83" w:rsidDel="00CE295A">
        <w:rPr>
          <w:i/>
          <w:iCs/>
          <w:sz w:val="20"/>
          <w:szCs w:val="20"/>
        </w:rPr>
        <w:t xml:space="preserve"> </w:t>
      </w:r>
      <w:r w:rsidRPr="00B31E83">
        <w:rPr>
          <w:i/>
          <w:iCs/>
          <w:sz w:val="20"/>
          <w:szCs w:val="20"/>
        </w:rPr>
        <w:t xml:space="preserve">малого и среднего предпринимательства, </w:t>
      </w:r>
      <w:r w:rsidRPr="00B31E83">
        <w:rPr>
          <w:i/>
          <w:iCs/>
          <w:sz w:val="20"/>
          <w:szCs w:val="20"/>
          <w:lang w:val="en-US"/>
        </w:rPr>
        <w:t>https</w:t>
      </w:r>
      <w:r w:rsidRPr="00B31E83">
        <w:rPr>
          <w:i/>
          <w:iCs/>
          <w:sz w:val="20"/>
          <w:szCs w:val="20"/>
        </w:rPr>
        <w:t>://</w:t>
      </w:r>
      <w:proofErr w:type="spellStart"/>
      <w:r w:rsidRPr="00B31E83">
        <w:rPr>
          <w:i/>
          <w:iCs/>
          <w:sz w:val="20"/>
          <w:szCs w:val="20"/>
          <w:lang w:val="en-US"/>
        </w:rPr>
        <w:t>rmsp</w:t>
      </w:r>
      <w:proofErr w:type="spellEnd"/>
      <w:r w:rsidRPr="00B31E83">
        <w:rPr>
          <w:i/>
          <w:iCs/>
          <w:sz w:val="20"/>
          <w:szCs w:val="20"/>
        </w:rPr>
        <w:t>.</w:t>
      </w:r>
      <w:proofErr w:type="spellStart"/>
      <w:r w:rsidRPr="00B31E83">
        <w:rPr>
          <w:i/>
          <w:iCs/>
          <w:sz w:val="20"/>
          <w:szCs w:val="20"/>
          <w:lang w:val="en-US"/>
        </w:rPr>
        <w:t>nalog</w:t>
      </w:r>
      <w:proofErr w:type="spellEnd"/>
      <w:r w:rsidRPr="00B31E83">
        <w:rPr>
          <w:i/>
          <w:iCs/>
          <w:sz w:val="20"/>
          <w:szCs w:val="20"/>
        </w:rPr>
        <w:t>.</w:t>
      </w:r>
      <w:proofErr w:type="spellStart"/>
      <w:r w:rsidRPr="00B31E83">
        <w:rPr>
          <w:i/>
          <w:iCs/>
          <w:sz w:val="20"/>
          <w:szCs w:val="20"/>
          <w:lang w:val="en-US"/>
        </w:rPr>
        <w:t>ru</w:t>
      </w:r>
      <w:proofErr w:type="spellEnd"/>
      <w:proofErr w:type="gramStart"/>
      <w:r w:rsidRPr="00B31E83">
        <w:rPr>
          <w:i/>
          <w:iCs/>
          <w:sz w:val="20"/>
          <w:szCs w:val="20"/>
        </w:rPr>
        <w:t xml:space="preserve"> )</w:t>
      </w:r>
      <w:proofErr w:type="gramEnd"/>
      <w:r w:rsidRPr="00B31E83">
        <w:rPr>
          <w:i/>
          <w:iCs/>
          <w:sz w:val="20"/>
          <w:szCs w:val="20"/>
        </w:rPr>
        <w:t>.</w:t>
      </w:r>
    </w:p>
    <w:p w:rsidR="00B31E83" w:rsidRPr="00B31E83" w:rsidRDefault="00B31E83" w:rsidP="00864576">
      <w:pPr>
        <w:tabs>
          <w:tab w:val="clear" w:pos="1134"/>
        </w:tabs>
        <w:kinsoku/>
        <w:overflowPunct/>
        <w:autoSpaceDE/>
        <w:autoSpaceDN/>
        <w:spacing w:after="200" w:line="276" w:lineRule="auto"/>
        <w:ind w:firstLine="0"/>
        <w:contextualSpacing/>
        <w:rPr>
          <w:sz w:val="20"/>
          <w:szCs w:val="20"/>
        </w:rPr>
      </w:pP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  <w:tab w:val="left" w:pos="567"/>
        </w:tabs>
        <w:kinsoku/>
        <w:overflowPunct/>
        <w:autoSpaceDE/>
        <w:autoSpaceDN/>
        <w:spacing w:after="200" w:line="276" w:lineRule="auto"/>
        <w:ind w:firstLine="0"/>
        <w:contextualSpacing/>
        <w:rPr>
          <w:sz w:val="22"/>
          <w:szCs w:val="22"/>
        </w:rPr>
      </w:pPr>
      <w:r w:rsidRPr="00B31E83">
        <w:rPr>
          <w:sz w:val="22"/>
          <w:szCs w:val="22"/>
        </w:rPr>
        <w:t xml:space="preserve">Наличие </w:t>
      </w:r>
      <w:proofErr w:type="spellStart"/>
      <w:r w:rsidRPr="00B31E83">
        <w:rPr>
          <w:sz w:val="22"/>
          <w:szCs w:val="22"/>
        </w:rPr>
        <w:t>претензионно</w:t>
      </w:r>
      <w:proofErr w:type="spellEnd"/>
      <w:r w:rsidRPr="00B31E83">
        <w:rPr>
          <w:sz w:val="22"/>
          <w:szCs w:val="22"/>
        </w:rPr>
        <w:t xml:space="preserve">-исковой работы с </w:t>
      </w:r>
      <w:r w:rsidR="00E7218C">
        <w:rPr>
          <w:sz w:val="22"/>
          <w:szCs w:val="22"/>
        </w:rPr>
        <w:t>[ПОЛНОЕ НАИМЕНОВАНИЕ ОГК]</w:t>
      </w:r>
      <w:r w:rsidRPr="00B31E83">
        <w:rPr>
          <w:sz w:val="22"/>
          <w:szCs w:val="22"/>
        </w:rPr>
        <w:t xml:space="preserve"> и/или аффилированными обществами.</w:t>
      </w:r>
    </w:p>
    <w:tbl>
      <w:tblPr>
        <w:tblW w:w="9639" w:type="dxa"/>
        <w:tblInd w:w="5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1418"/>
        <w:gridCol w:w="4394"/>
        <w:gridCol w:w="992"/>
        <w:gridCol w:w="1559"/>
      </w:tblGrid>
      <w:tr w:rsidR="00B31E83" w:rsidRPr="00B31E83" w:rsidTr="00532CC2">
        <w:trPr>
          <w:trHeight w:val="357"/>
        </w:trPr>
        <w:tc>
          <w:tcPr>
            <w:tcW w:w="1276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363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31E83" w:rsidRPr="00B31E83" w:rsidTr="00532CC2">
        <w:tc>
          <w:tcPr>
            <w:tcW w:w="1276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B31E83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B31E83">
              <w:rPr>
                <w:rFonts w:ascii="Arial" w:hAnsi="Arial" w:cs="Arial"/>
                <w:b/>
                <w:caps/>
                <w:sz w:val="14"/>
                <w:szCs w:val="14"/>
              </w:rPr>
              <w:t>№ Договора</w:t>
            </w:r>
          </w:p>
        </w:tc>
        <w:tc>
          <w:tcPr>
            <w:tcW w:w="4394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B31E83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B31E83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559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B31E83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31E83" w:rsidRPr="00B31E83" w:rsidTr="00532CC2">
        <w:trPr>
          <w:trHeight w:val="592"/>
        </w:trPr>
        <w:tc>
          <w:tcPr>
            <w:tcW w:w="127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394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numPr>
                <w:ilvl w:val="0"/>
                <w:numId w:val="14"/>
              </w:numPr>
              <w:tabs>
                <w:tab w:val="clear" w:pos="1134"/>
                <w:tab w:val="left" w:pos="230"/>
              </w:tabs>
              <w:kinsoku/>
              <w:overflowPunct/>
              <w:autoSpaceDE/>
              <w:autoSpaceDN/>
              <w:spacing w:line="276" w:lineRule="auto"/>
              <w:ind w:firstLine="0"/>
              <w:contextualSpacing/>
              <w:jc w:val="left"/>
              <w:rPr>
                <w:bCs/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>Срыв сроков поставки МТР (1 месяц и более)</w:t>
            </w:r>
          </w:p>
          <w:p w:rsidR="00B31E83" w:rsidRPr="00B31E83" w:rsidRDefault="00B31E83" w:rsidP="00B31E83">
            <w:pPr>
              <w:numPr>
                <w:ilvl w:val="0"/>
                <w:numId w:val="14"/>
              </w:numPr>
              <w:tabs>
                <w:tab w:val="clear" w:pos="1134"/>
                <w:tab w:val="left" w:pos="230"/>
              </w:tabs>
              <w:kinsoku/>
              <w:overflowPunct/>
              <w:autoSpaceDE/>
              <w:autoSpaceDN/>
              <w:spacing w:line="276" w:lineRule="auto"/>
              <w:ind w:firstLine="0"/>
              <w:contextualSpacing/>
              <w:jc w:val="left"/>
              <w:rPr>
                <w:bCs/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 xml:space="preserve">Рекламации по качеству </w:t>
            </w:r>
            <w:proofErr w:type="gramStart"/>
            <w:r w:rsidRPr="00B31E83">
              <w:rPr>
                <w:sz w:val="16"/>
                <w:szCs w:val="20"/>
              </w:rPr>
              <w:t>поставленных</w:t>
            </w:r>
            <w:proofErr w:type="gramEnd"/>
            <w:r w:rsidRPr="00B31E83">
              <w:rPr>
                <w:sz w:val="16"/>
                <w:szCs w:val="20"/>
              </w:rPr>
              <w:t xml:space="preserve"> МТР</w:t>
            </w:r>
          </w:p>
          <w:p w:rsidR="00B31E83" w:rsidRPr="00B31E83" w:rsidRDefault="00B31E83" w:rsidP="00B31E83">
            <w:pPr>
              <w:numPr>
                <w:ilvl w:val="0"/>
                <w:numId w:val="14"/>
              </w:numPr>
              <w:tabs>
                <w:tab w:val="clear" w:pos="1134"/>
                <w:tab w:val="left" w:pos="230"/>
              </w:tabs>
              <w:kinsoku/>
              <w:overflowPunct/>
              <w:autoSpaceDE/>
              <w:autoSpaceDN/>
              <w:spacing w:line="276" w:lineRule="auto"/>
              <w:ind w:firstLine="0"/>
              <w:contextualSpacing/>
              <w:jc w:val="left"/>
              <w:rPr>
                <w:bCs/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 xml:space="preserve">Наличие фактов </w:t>
            </w:r>
            <w:proofErr w:type="spellStart"/>
            <w:r w:rsidRPr="00B31E83">
              <w:rPr>
                <w:sz w:val="16"/>
                <w:szCs w:val="20"/>
              </w:rPr>
              <w:t>непоставки</w:t>
            </w:r>
            <w:proofErr w:type="spellEnd"/>
            <w:r w:rsidRPr="00B31E83">
              <w:rPr>
                <w:sz w:val="16"/>
                <w:szCs w:val="20"/>
              </w:rPr>
              <w:t xml:space="preserve">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559" w:type="dxa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31E83" w:rsidRPr="00B31E83" w:rsidTr="00532CC2">
        <w:tc>
          <w:tcPr>
            <w:tcW w:w="1276" w:type="dxa"/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394" w:type="dxa"/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numPr>
                <w:ilvl w:val="0"/>
                <w:numId w:val="14"/>
              </w:numPr>
              <w:tabs>
                <w:tab w:val="clear" w:pos="1134"/>
                <w:tab w:val="left" w:pos="253"/>
              </w:tabs>
              <w:kinsoku/>
              <w:overflowPunct/>
              <w:autoSpaceDE/>
              <w:autoSpaceDN/>
              <w:spacing w:line="276" w:lineRule="auto"/>
              <w:ind w:firstLine="0"/>
              <w:contextualSpacing/>
              <w:jc w:val="left"/>
              <w:rPr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>Срыв сроков выполнения работ как по Договору в целом, так и по отдельным этапам (1 месяц и более)</w:t>
            </w:r>
          </w:p>
          <w:p w:rsidR="00B31E83" w:rsidRPr="00B31E83" w:rsidRDefault="00B31E83" w:rsidP="00B31E83">
            <w:pPr>
              <w:numPr>
                <w:ilvl w:val="0"/>
                <w:numId w:val="14"/>
              </w:numPr>
              <w:tabs>
                <w:tab w:val="clear" w:pos="1134"/>
                <w:tab w:val="left" w:pos="253"/>
              </w:tabs>
              <w:kinsoku/>
              <w:overflowPunct/>
              <w:autoSpaceDE/>
              <w:autoSpaceDN/>
              <w:spacing w:line="276" w:lineRule="auto"/>
              <w:ind w:firstLine="0"/>
              <w:contextualSpacing/>
              <w:jc w:val="left"/>
              <w:rPr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31E83" w:rsidRPr="00B31E83" w:rsidRDefault="00B31E83" w:rsidP="00B31E83">
            <w:pPr>
              <w:numPr>
                <w:ilvl w:val="0"/>
                <w:numId w:val="14"/>
              </w:numPr>
              <w:tabs>
                <w:tab w:val="clear" w:pos="1134"/>
                <w:tab w:val="left" w:pos="253"/>
              </w:tabs>
              <w:kinsoku/>
              <w:overflowPunct/>
              <w:autoSpaceDE/>
              <w:autoSpaceDN/>
              <w:spacing w:line="276" w:lineRule="auto"/>
              <w:ind w:firstLine="0"/>
              <w:contextualSpacing/>
              <w:jc w:val="left"/>
              <w:rPr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559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31E83" w:rsidRPr="00B31E83" w:rsidTr="00532CC2">
        <w:tc>
          <w:tcPr>
            <w:tcW w:w="1276" w:type="dxa"/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394" w:type="dxa"/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numPr>
                <w:ilvl w:val="0"/>
                <w:numId w:val="14"/>
              </w:numPr>
              <w:tabs>
                <w:tab w:val="clear" w:pos="1134"/>
                <w:tab w:val="left" w:pos="265"/>
              </w:tabs>
              <w:kinsoku/>
              <w:overflowPunct/>
              <w:autoSpaceDE/>
              <w:autoSpaceDN/>
              <w:spacing w:line="276" w:lineRule="auto"/>
              <w:ind w:firstLine="0"/>
              <w:contextualSpacing/>
              <w:jc w:val="left"/>
              <w:rPr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>Срыв сроков оказания услуг как по Договору в целом, так и по отдельным этапам (1 месяц и более)</w:t>
            </w:r>
          </w:p>
          <w:p w:rsidR="00B31E83" w:rsidRPr="00B31E83" w:rsidRDefault="00B31E83" w:rsidP="00B31E83">
            <w:pPr>
              <w:numPr>
                <w:ilvl w:val="0"/>
                <w:numId w:val="14"/>
              </w:numPr>
              <w:tabs>
                <w:tab w:val="clear" w:pos="1134"/>
                <w:tab w:val="left" w:pos="265"/>
              </w:tabs>
              <w:kinsoku/>
              <w:overflowPunct/>
              <w:autoSpaceDE/>
              <w:autoSpaceDN/>
              <w:spacing w:line="276" w:lineRule="auto"/>
              <w:ind w:firstLine="0"/>
              <w:contextualSpacing/>
              <w:jc w:val="left"/>
              <w:rPr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31E83" w:rsidRPr="00B31E83" w:rsidRDefault="00B31E83" w:rsidP="00B31E83">
            <w:pPr>
              <w:numPr>
                <w:ilvl w:val="0"/>
                <w:numId w:val="14"/>
              </w:numPr>
              <w:tabs>
                <w:tab w:val="clear" w:pos="1134"/>
                <w:tab w:val="left" w:pos="265"/>
              </w:tabs>
              <w:kinsoku/>
              <w:overflowPunct/>
              <w:autoSpaceDE/>
              <w:autoSpaceDN/>
              <w:spacing w:line="276" w:lineRule="auto"/>
              <w:ind w:firstLine="0"/>
              <w:contextualSpacing/>
              <w:jc w:val="left"/>
              <w:rPr>
                <w:sz w:val="16"/>
                <w:szCs w:val="20"/>
              </w:rPr>
            </w:pPr>
            <w:r w:rsidRPr="00B31E83">
              <w:rPr>
                <w:sz w:val="16"/>
                <w:szCs w:val="20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559" w:type="dxa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31E83" w:rsidRPr="00B31E83" w:rsidRDefault="00B31E83" w:rsidP="00B31E83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/>
          <w:sz w:val="16"/>
          <w:szCs w:val="16"/>
        </w:rPr>
      </w:pPr>
      <w:r w:rsidRPr="00B31E83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B31E83">
        <w:rPr>
          <w:rFonts w:ascii="Arial" w:hAnsi="Arial" w:cs="Arial"/>
          <w:i/>
          <w:iCs/>
          <w:color w:val="000000"/>
          <w:sz w:val="16"/>
          <w:szCs w:val="16"/>
        </w:rPr>
        <w:t xml:space="preserve">Представляется информация о фактах </w:t>
      </w:r>
      <w:proofErr w:type="spellStart"/>
      <w:r w:rsidRPr="00B31E83">
        <w:rPr>
          <w:rFonts w:ascii="Arial" w:hAnsi="Arial" w:cs="Arial"/>
          <w:i/>
          <w:iCs/>
          <w:color w:val="000000"/>
          <w:sz w:val="16"/>
          <w:szCs w:val="16"/>
        </w:rPr>
        <w:t>претензионно</w:t>
      </w:r>
      <w:proofErr w:type="spellEnd"/>
      <w:r w:rsidRPr="00B31E83">
        <w:rPr>
          <w:rFonts w:ascii="Arial" w:hAnsi="Arial" w:cs="Arial"/>
          <w:i/>
          <w:iCs/>
          <w:color w:val="000000"/>
          <w:sz w:val="16"/>
          <w:szCs w:val="16"/>
        </w:rPr>
        <w:t>-исковой деятельности за последние 12 календарных месяцев до момента проверки по каждому случаю.</w:t>
      </w:r>
    </w:p>
    <w:p w:rsidR="00B31E83" w:rsidRPr="00B31E83" w:rsidRDefault="00B31E83" w:rsidP="00B31E83">
      <w:pPr>
        <w:tabs>
          <w:tab w:val="clear" w:pos="1134"/>
        </w:tabs>
        <w:spacing w:after="120"/>
        <w:ind w:firstLine="0"/>
        <w:rPr>
          <w:color w:val="000000"/>
        </w:rPr>
      </w:pPr>
      <w:r w:rsidRPr="00B31E83">
        <w:rPr>
          <w:rFonts w:ascii="Arial" w:hAnsi="Arial" w:cs="Arial"/>
          <w:i/>
          <w:iCs/>
          <w:color w:val="000000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31E83" w:rsidRPr="00B31E83" w:rsidRDefault="00B31E83" w:rsidP="00B31E83">
      <w:pPr>
        <w:widowControl w:val="0"/>
        <w:numPr>
          <w:ilvl w:val="0"/>
          <w:numId w:val="23"/>
        </w:numPr>
        <w:tabs>
          <w:tab w:val="clear" w:pos="1134"/>
          <w:tab w:val="left" w:pos="567"/>
        </w:tabs>
        <w:kinsoku/>
        <w:overflowPunct/>
        <w:autoSpaceDE/>
        <w:autoSpaceDN/>
        <w:spacing w:before="120" w:after="200" w:line="276" w:lineRule="auto"/>
        <w:ind w:firstLine="0"/>
        <w:contextualSpacing/>
        <w:rPr>
          <w:i/>
          <w:sz w:val="20"/>
          <w:szCs w:val="20"/>
        </w:rPr>
      </w:pPr>
      <w:r w:rsidRPr="00B31E83">
        <w:rPr>
          <w:szCs w:val="20"/>
        </w:rPr>
        <w:t>Уполномоченным лицом</w:t>
      </w:r>
      <w:proofErr w:type="gramStart"/>
      <w:r w:rsidRPr="00B31E83">
        <w:rPr>
          <w:szCs w:val="20"/>
        </w:rPr>
        <w:t xml:space="preserve"> (-</w:t>
      </w:r>
      <w:proofErr w:type="spellStart"/>
      <w:proofErr w:type="gramEnd"/>
      <w:r w:rsidRPr="00B31E83">
        <w:rPr>
          <w:szCs w:val="20"/>
        </w:rPr>
        <w:t>ами</w:t>
      </w:r>
      <w:proofErr w:type="spellEnd"/>
      <w:r w:rsidRPr="00B31E83">
        <w:rPr>
          <w:szCs w:val="20"/>
        </w:rPr>
        <w:t xml:space="preserve">) со стороны Поставщика / Участника закупки для оперативного уведомления по вопросам организационного характера и взаимодействия с </w:t>
      </w:r>
      <w:r w:rsidR="00E7218C">
        <w:rPr>
          <w:i/>
          <w:szCs w:val="20"/>
        </w:rPr>
        <w:t>[ПОЛНОЕ НАИМЕНОВАНИЕ ОГК]</w:t>
      </w:r>
      <w:r w:rsidRPr="00B31E83">
        <w:rPr>
          <w:i/>
          <w:szCs w:val="20"/>
        </w:rPr>
        <w:t xml:space="preserve"> </w:t>
      </w:r>
      <w:r w:rsidRPr="00B31E83">
        <w:rPr>
          <w:szCs w:val="20"/>
        </w:rPr>
        <w:t>является</w:t>
      </w:r>
      <w:r w:rsidRPr="00B31E83">
        <w:rPr>
          <w:i/>
          <w:szCs w:val="20"/>
        </w:rPr>
        <w:t>: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"/>
        <w:gridCol w:w="2733"/>
        <w:gridCol w:w="2762"/>
        <w:gridCol w:w="1864"/>
        <w:gridCol w:w="1787"/>
      </w:tblGrid>
      <w:tr w:rsidR="00B31E83" w:rsidRPr="00B31E83" w:rsidTr="00532CC2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№ </w:t>
            </w:r>
            <w:proofErr w:type="gramStart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п</w:t>
            </w:r>
            <w:proofErr w:type="gramEnd"/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/п</w:t>
            </w:r>
          </w:p>
        </w:tc>
        <w:tc>
          <w:tcPr>
            <w:tcW w:w="141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фио (полностью)</w:t>
            </w:r>
          </w:p>
        </w:tc>
        <w:tc>
          <w:tcPr>
            <w:tcW w:w="143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должность</w:t>
            </w:r>
          </w:p>
        </w:tc>
        <w:tc>
          <w:tcPr>
            <w:tcW w:w="96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Телефоны с кодом города</w:t>
            </w:r>
          </w:p>
        </w:tc>
        <w:tc>
          <w:tcPr>
            <w:tcW w:w="927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B31E83">
              <w:rPr>
                <w:rFonts w:ascii="Arial" w:hAnsi="Arial" w:cs="Arial"/>
                <w:b/>
                <w:caps/>
                <w:sz w:val="16"/>
                <w:szCs w:val="16"/>
              </w:rPr>
              <w:t>адрес эл. почты</w:t>
            </w:r>
          </w:p>
        </w:tc>
      </w:tr>
      <w:tr w:rsidR="00B31E83" w:rsidRPr="00B31E83" w:rsidTr="00532CC2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1</w:t>
            </w:r>
          </w:p>
        </w:tc>
        <w:tc>
          <w:tcPr>
            <w:tcW w:w="1418" w:type="pct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433" w:type="pct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7" w:type="pct"/>
            <w:tcBorders>
              <w:top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7" w:type="pct"/>
            <w:tcBorders>
              <w:top w:val="single" w:sz="12" w:space="0" w:color="auto"/>
              <w:righ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255" w:type="pct"/>
            <w:tcBorders>
              <w:lef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2</w:t>
            </w:r>
          </w:p>
        </w:tc>
        <w:tc>
          <w:tcPr>
            <w:tcW w:w="1418" w:type="pct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433" w:type="pct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7" w:type="pct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7" w:type="pct"/>
            <w:tcBorders>
              <w:righ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31E83" w:rsidRPr="00B31E83" w:rsidTr="00532CC2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</w:rPr>
              <w:t>…</w:t>
            </w:r>
          </w:p>
        </w:tc>
        <w:tc>
          <w:tcPr>
            <w:tcW w:w="1418" w:type="pct"/>
            <w:tcBorders>
              <w:bottom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1433" w:type="pct"/>
            <w:tcBorders>
              <w:bottom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67" w:type="pct"/>
            <w:tcBorders>
              <w:bottom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27" w:type="pct"/>
            <w:tcBorders>
              <w:bottom w:val="single" w:sz="12" w:space="0" w:color="auto"/>
              <w:right w:val="single" w:sz="12" w:space="0" w:color="auto"/>
            </w:tcBorders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line="276" w:lineRule="auto"/>
        <w:ind w:left="0" w:right="11" w:firstLine="0"/>
        <w:rPr>
          <w:sz w:val="22"/>
          <w:szCs w:val="22"/>
        </w:rPr>
      </w:pP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right="11" w:firstLine="0"/>
        <w:rPr>
          <w:szCs w:val="22"/>
        </w:rPr>
      </w:pPr>
      <w:r w:rsidRPr="00B31E83">
        <w:rPr>
          <w:szCs w:val="22"/>
        </w:rPr>
        <w:t xml:space="preserve">Настоящим </w:t>
      </w:r>
      <w:r w:rsidRPr="00B31E83">
        <w:rPr>
          <w:iCs/>
          <w:color w:val="000000"/>
          <w:szCs w:val="22"/>
        </w:rPr>
        <w:t>подтверждаем, что</w:t>
      </w:r>
      <w:r w:rsidRPr="00B31E83">
        <w:rPr>
          <w:szCs w:val="22"/>
        </w:rPr>
        <w:t>:</w:t>
      </w:r>
    </w:p>
    <w:p w:rsidR="00B31E83" w:rsidRPr="00B31E83" w:rsidRDefault="00B31E83" w:rsidP="00B31E83">
      <w:pPr>
        <w:numPr>
          <w:ilvl w:val="0"/>
          <w:numId w:val="36"/>
        </w:numPr>
        <w:tabs>
          <w:tab w:val="clear" w:pos="1134"/>
        </w:tabs>
        <w:kinsoku/>
        <w:overflowPunct/>
        <w:autoSpaceDE/>
        <w:autoSpaceDN/>
        <w:spacing w:after="120" w:line="276" w:lineRule="auto"/>
        <w:contextualSpacing/>
        <w:rPr>
          <w:color w:val="000000"/>
          <w:sz w:val="22"/>
          <w:szCs w:val="22"/>
        </w:rPr>
      </w:pPr>
      <w:r w:rsidRPr="00B31E83">
        <w:rPr>
          <w:color w:val="000000"/>
          <w:sz w:val="22"/>
          <w:szCs w:val="22"/>
        </w:rPr>
        <w:t xml:space="preserve">деятельность </w:t>
      </w:r>
      <w:r w:rsidRPr="00B31E83">
        <w:rPr>
          <w:iCs/>
          <w:color w:val="000000"/>
          <w:sz w:val="22"/>
          <w:szCs w:val="22"/>
        </w:rPr>
        <w:t>[</w:t>
      </w:r>
      <w:r w:rsidRPr="00B31E83">
        <w:rPr>
          <w:i/>
          <w:iCs/>
          <w:color w:val="000000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B31E83">
        <w:rPr>
          <w:iCs/>
          <w:color w:val="000000"/>
          <w:sz w:val="22"/>
          <w:szCs w:val="22"/>
        </w:rPr>
        <w:t>]</w:t>
      </w:r>
      <w:r w:rsidRPr="00B31E83">
        <w:rPr>
          <w:color w:val="000000"/>
          <w:sz w:val="22"/>
          <w:szCs w:val="22"/>
        </w:rPr>
        <w:t xml:space="preserve"> [</w:t>
      </w:r>
      <w:r w:rsidRPr="00B31E83">
        <w:rPr>
          <w:b/>
          <w:i/>
          <w:color w:val="000000"/>
          <w:sz w:val="22"/>
          <w:szCs w:val="22"/>
          <w:highlight w:val="yellow"/>
        </w:rPr>
        <w:t xml:space="preserve">не </w:t>
      </w:r>
      <w:proofErr w:type="gramStart"/>
      <w:r w:rsidRPr="00B31E83">
        <w:rPr>
          <w:b/>
          <w:i/>
          <w:color w:val="000000"/>
          <w:sz w:val="22"/>
          <w:szCs w:val="22"/>
          <w:highlight w:val="yellow"/>
        </w:rPr>
        <w:t>приостановлена</w:t>
      </w:r>
      <w:proofErr w:type="gramEnd"/>
      <w:r w:rsidRPr="00B31E83">
        <w:rPr>
          <w:b/>
          <w:i/>
          <w:color w:val="000000"/>
          <w:sz w:val="22"/>
          <w:szCs w:val="22"/>
          <w:highlight w:val="yellow"/>
        </w:rPr>
        <w:t>/приостановлена</w:t>
      </w:r>
      <w:r w:rsidRPr="00B31E83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правонарушениях;</w:t>
      </w:r>
    </w:p>
    <w:p w:rsidR="00B31E83" w:rsidRPr="00B31E83" w:rsidRDefault="00B31E83" w:rsidP="00B31E83">
      <w:pPr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after="120" w:line="276" w:lineRule="auto"/>
        <w:ind w:left="720" w:firstLine="0"/>
        <w:contextualSpacing/>
        <w:rPr>
          <w:color w:val="000000"/>
          <w:sz w:val="22"/>
          <w:szCs w:val="22"/>
        </w:rPr>
      </w:pPr>
    </w:p>
    <w:p w:rsidR="00B31E83" w:rsidRPr="00B31E83" w:rsidRDefault="00B31E83" w:rsidP="00B31E83">
      <w:pPr>
        <w:numPr>
          <w:ilvl w:val="0"/>
          <w:numId w:val="36"/>
        </w:numPr>
        <w:tabs>
          <w:tab w:val="clear" w:pos="1134"/>
        </w:tabs>
        <w:kinsoku/>
        <w:overflowPunct/>
        <w:autoSpaceDE/>
        <w:autoSpaceDN/>
        <w:spacing w:before="240" w:after="120" w:line="276" w:lineRule="auto"/>
        <w:ind w:hanging="357"/>
        <w:contextualSpacing/>
        <w:rPr>
          <w:color w:val="000000"/>
          <w:sz w:val="22"/>
          <w:szCs w:val="22"/>
        </w:rPr>
      </w:pPr>
      <w:r w:rsidRPr="00B31E83">
        <w:rPr>
          <w:color w:val="000000"/>
          <w:sz w:val="22"/>
          <w:szCs w:val="22"/>
        </w:rPr>
        <w:t xml:space="preserve">в отношении </w:t>
      </w:r>
      <w:r w:rsidRPr="00B31E83">
        <w:rPr>
          <w:iCs/>
          <w:color w:val="000000"/>
          <w:sz w:val="22"/>
          <w:szCs w:val="22"/>
        </w:rPr>
        <w:t>[</w:t>
      </w:r>
      <w:r w:rsidRPr="00B31E83">
        <w:rPr>
          <w:i/>
          <w:iCs/>
          <w:color w:val="000000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B31E83">
        <w:rPr>
          <w:iCs/>
          <w:color w:val="000000"/>
          <w:sz w:val="22"/>
          <w:szCs w:val="22"/>
        </w:rPr>
        <w:t>]</w:t>
      </w:r>
      <w:r w:rsidRPr="00B31E83">
        <w:rPr>
          <w:color w:val="000000"/>
          <w:sz w:val="22"/>
          <w:szCs w:val="22"/>
        </w:rPr>
        <w:t xml:space="preserve"> [</w:t>
      </w:r>
      <w:r w:rsidRPr="00B31E83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B31E83">
        <w:rPr>
          <w:color w:val="000000"/>
          <w:sz w:val="22"/>
          <w:szCs w:val="22"/>
        </w:rPr>
        <w:t xml:space="preserve">] ликвидация, </w:t>
      </w:r>
      <w:r w:rsidRPr="00B31E83">
        <w:rPr>
          <w:color w:val="000000"/>
          <w:sz w:val="22"/>
          <w:szCs w:val="22"/>
          <w:highlight w:val="yellow"/>
        </w:rPr>
        <w:t>[</w:t>
      </w:r>
      <w:proofErr w:type="gramStart"/>
      <w:r w:rsidRPr="00B31E83">
        <w:rPr>
          <w:b/>
          <w:i/>
          <w:color w:val="000000"/>
          <w:sz w:val="22"/>
          <w:szCs w:val="22"/>
          <w:highlight w:val="yellow"/>
        </w:rPr>
        <w:t>отсутствует</w:t>
      </w:r>
      <w:proofErr w:type="gramEnd"/>
      <w:r w:rsidRPr="00B31E83">
        <w:rPr>
          <w:b/>
          <w:i/>
          <w:color w:val="000000"/>
          <w:sz w:val="22"/>
          <w:szCs w:val="22"/>
          <w:highlight w:val="yellow"/>
        </w:rPr>
        <w:t>/имеется</w:t>
      </w:r>
      <w:r w:rsidRPr="00B31E83">
        <w:rPr>
          <w:color w:val="000000"/>
          <w:sz w:val="22"/>
          <w:szCs w:val="22"/>
          <w:highlight w:val="yellow"/>
        </w:rPr>
        <w:t>]</w:t>
      </w:r>
      <w:r w:rsidRPr="00B31E83">
        <w:rPr>
          <w:color w:val="000000"/>
          <w:sz w:val="22"/>
          <w:szCs w:val="22"/>
        </w:rPr>
        <w:t xml:space="preserve"> решение арбитражного суда о признании </w:t>
      </w:r>
      <w:r w:rsidRPr="00B31E83">
        <w:rPr>
          <w:iCs/>
          <w:color w:val="000000"/>
          <w:sz w:val="22"/>
          <w:szCs w:val="22"/>
        </w:rPr>
        <w:t>[</w:t>
      </w:r>
      <w:r w:rsidRPr="00B31E83">
        <w:rPr>
          <w:i/>
          <w:iCs/>
          <w:color w:val="000000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B31E83">
        <w:rPr>
          <w:iCs/>
          <w:color w:val="000000"/>
          <w:sz w:val="22"/>
          <w:szCs w:val="22"/>
        </w:rPr>
        <w:t>]</w:t>
      </w:r>
      <w:r w:rsidRPr="00B31E83">
        <w:rPr>
          <w:iCs/>
          <w:color w:val="333399"/>
          <w:sz w:val="22"/>
          <w:szCs w:val="22"/>
        </w:rPr>
        <w:t xml:space="preserve"> </w:t>
      </w:r>
      <w:r w:rsidRPr="00B31E83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31E83" w:rsidRPr="00B31E83" w:rsidRDefault="00B31E83" w:rsidP="00B31E83">
      <w:pPr>
        <w:numPr>
          <w:ilvl w:val="0"/>
          <w:numId w:val="36"/>
        </w:numPr>
        <w:tabs>
          <w:tab w:val="clear" w:pos="1134"/>
        </w:tabs>
        <w:kinsoku/>
        <w:overflowPunct/>
        <w:autoSpaceDE/>
        <w:autoSpaceDN/>
        <w:spacing w:before="240" w:after="120" w:line="276" w:lineRule="auto"/>
        <w:ind w:hanging="357"/>
        <w:contextualSpacing/>
        <w:rPr>
          <w:color w:val="000000"/>
          <w:sz w:val="22"/>
          <w:szCs w:val="22"/>
        </w:rPr>
      </w:pPr>
      <w:r w:rsidRPr="00B31E83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</w:t>
      </w:r>
      <w:r w:rsidRPr="00B31E83">
        <w:rPr>
          <w:iCs/>
          <w:color w:val="000000"/>
          <w:sz w:val="22"/>
          <w:szCs w:val="22"/>
        </w:rPr>
        <w:t>[</w:t>
      </w:r>
      <w:r w:rsidRPr="00B31E83">
        <w:rPr>
          <w:i/>
          <w:iCs/>
          <w:color w:val="000000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B31E83">
        <w:rPr>
          <w:iCs/>
          <w:color w:val="000000"/>
          <w:sz w:val="22"/>
          <w:szCs w:val="22"/>
        </w:rPr>
        <w:t>]</w:t>
      </w:r>
      <w:r w:rsidRPr="00B31E83">
        <w:rPr>
          <w:color w:val="000000"/>
          <w:sz w:val="22"/>
          <w:szCs w:val="22"/>
        </w:rPr>
        <w:t xml:space="preserve"> [</w:t>
      </w:r>
      <w:r w:rsidRPr="00B31E83">
        <w:rPr>
          <w:b/>
          <w:i/>
          <w:color w:val="000000"/>
          <w:sz w:val="22"/>
          <w:szCs w:val="22"/>
          <w:highlight w:val="yellow"/>
        </w:rPr>
        <w:t xml:space="preserve">отсутствует судимость / имеется не погашенная и/или снятая судимость </w:t>
      </w:r>
      <w:r w:rsidRPr="00B31E83">
        <w:rPr>
          <w:i/>
          <w:color w:val="000000"/>
          <w:sz w:val="22"/>
          <w:szCs w:val="22"/>
          <w:highlight w:val="yellow"/>
        </w:rPr>
        <w:t>(указать какая)</w:t>
      </w:r>
      <w:r w:rsidRPr="00B31E83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B31E83">
        <w:rPr>
          <w:b/>
          <w:i/>
          <w:color w:val="000000"/>
          <w:sz w:val="22"/>
          <w:szCs w:val="22"/>
          <w:highlight w:val="yellow"/>
        </w:rPr>
        <w:t xml:space="preserve">не </w:t>
      </w:r>
      <w:proofErr w:type="gramStart"/>
      <w:r w:rsidRPr="00B31E83">
        <w:rPr>
          <w:b/>
          <w:i/>
          <w:color w:val="000000"/>
          <w:sz w:val="22"/>
          <w:szCs w:val="22"/>
          <w:highlight w:val="yellow"/>
        </w:rPr>
        <w:t>применяется</w:t>
      </w:r>
      <w:proofErr w:type="gramEnd"/>
      <w:r w:rsidRPr="00B31E83">
        <w:rPr>
          <w:b/>
          <w:i/>
          <w:color w:val="000000"/>
          <w:sz w:val="22"/>
          <w:szCs w:val="22"/>
          <w:highlight w:val="yellow"/>
        </w:rPr>
        <w:t>/применяется</w:t>
      </w:r>
      <w:r w:rsidRPr="00B31E83">
        <w:rPr>
          <w:color w:val="000000"/>
          <w:sz w:val="22"/>
          <w:szCs w:val="22"/>
        </w:rPr>
        <w:t>]</w:t>
      </w:r>
      <w:r w:rsidRPr="00B31E83">
        <w:rPr>
          <w:iCs/>
          <w:color w:val="333399"/>
          <w:sz w:val="22"/>
          <w:szCs w:val="22"/>
        </w:rPr>
        <w:t xml:space="preserve"> </w:t>
      </w:r>
      <w:r w:rsidRPr="00B31E83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</w:t>
      </w:r>
      <w:r w:rsidRPr="00B31E83">
        <w:rPr>
          <w:color w:val="000000"/>
          <w:sz w:val="22"/>
          <w:szCs w:val="22"/>
        </w:rPr>
        <w:lastRenderedPageBreak/>
        <w:t xml:space="preserve">товара, выполнением работы, оказанием услуги, являющихся предметом закупки, и </w:t>
      </w:r>
      <w:r w:rsidRPr="00B31E83">
        <w:rPr>
          <w:color w:val="000000"/>
          <w:sz w:val="22"/>
          <w:szCs w:val="22"/>
          <w:highlight w:val="yellow"/>
        </w:rPr>
        <w:t>[</w:t>
      </w:r>
      <w:proofErr w:type="gramStart"/>
      <w:r w:rsidRPr="00B31E83">
        <w:rPr>
          <w:b/>
          <w:i/>
          <w:color w:val="000000"/>
          <w:sz w:val="22"/>
          <w:szCs w:val="22"/>
          <w:highlight w:val="yellow"/>
        </w:rPr>
        <w:t>отсутствуют</w:t>
      </w:r>
      <w:proofErr w:type="gramEnd"/>
      <w:r w:rsidRPr="00B31E83">
        <w:rPr>
          <w:b/>
          <w:i/>
          <w:color w:val="000000"/>
          <w:sz w:val="22"/>
          <w:szCs w:val="22"/>
          <w:highlight w:val="yellow"/>
        </w:rPr>
        <w:t>/имеются</w:t>
      </w:r>
      <w:r w:rsidRPr="00B31E83">
        <w:rPr>
          <w:color w:val="000000"/>
          <w:sz w:val="22"/>
          <w:szCs w:val="22"/>
          <w:highlight w:val="yellow"/>
        </w:rPr>
        <w:t>]</w:t>
      </w:r>
      <w:r w:rsidRPr="00B31E83">
        <w:rPr>
          <w:iCs/>
          <w:color w:val="333399"/>
          <w:sz w:val="22"/>
          <w:szCs w:val="22"/>
        </w:rPr>
        <w:t xml:space="preserve"> </w:t>
      </w:r>
      <w:r w:rsidRPr="00B31E83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31E83" w:rsidRPr="00B31E83" w:rsidRDefault="00B31E83" w:rsidP="00B31E83">
      <w:pPr>
        <w:numPr>
          <w:ilvl w:val="0"/>
          <w:numId w:val="36"/>
        </w:numPr>
        <w:tabs>
          <w:tab w:val="clear" w:pos="1134"/>
        </w:tabs>
        <w:kinsoku/>
        <w:overflowPunct/>
        <w:autoSpaceDE/>
        <w:autoSpaceDN/>
        <w:spacing w:before="240" w:after="120" w:line="276" w:lineRule="auto"/>
        <w:ind w:hanging="357"/>
        <w:contextualSpacing/>
        <w:rPr>
          <w:color w:val="000000"/>
          <w:sz w:val="22"/>
          <w:szCs w:val="22"/>
        </w:rPr>
      </w:pPr>
      <w:r w:rsidRPr="00B31E83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B31E83">
        <w:rPr>
          <w:iCs/>
          <w:color w:val="000000"/>
          <w:sz w:val="22"/>
          <w:szCs w:val="22"/>
        </w:rPr>
        <w:t>[</w:t>
      </w:r>
      <w:r w:rsidRPr="00B31E83">
        <w:rPr>
          <w:i/>
          <w:iCs/>
          <w:color w:val="000000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B31E83">
        <w:rPr>
          <w:iCs/>
          <w:color w:val="000000"/>
          <w:sz w:val="22"/>
          <w:szCs w:val="22"/>
        </w:rPr>
        <w:t>]</w:t>
      </w:r>
      <w:r w:rsidRPr="00B31E83">
        <w:rPr>
          <w:iCs/>
          <w:color w:val="333399"/>
          <w:sz w:val="22"/>
          <w:szCs w:val="22"/>
        </w:rPr>
        <w:t xml:space="preserve"> </w:t>
      </w:r>
      <w:r w:rsidRPr="00B31E83">
        <w:rPr>
          <w:color w:val="000000"/>
          <w:sz w:val="22"/>
          <w:szCs w:val="22"/>
        </w:rPr>
        <w:t>[</w:t>
      </w:r>
      <w:r w:rsidRPr="00B31E83">
        <w:rPr>
          <w:b/>
          <w:i/>
          <w:color w:val="000000"/>
          <w:sz w:val="22"/>
          <w:szCs w:val="22"/>
          <w:highlight w:val="yellow"/>
        </w:rPr>
        <w:t xml:space="preserve">отсутствует судимость / имеется не погашенная и/или снятая судимость </w:t>
      </w:r>
      <w:r w:rsidRPr="00B31E83">
        <w:rPr>
          <w:i/>
          <w:color w:val="000000"/>
          <w:sz w:val="22"/>
          <w:szCs w:val="22"/>
          <w:highlight w:val="yellow"/>
        </w:rPr>
        <w:t>(указать какая)</w:t>
      </w:r>
      <w:r w:rsidRPr="00B31E83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РФ, а также в отношении указанных физических лиц [</w:t>
      </w:r>
      <w:r w:rsidRPr="00B31E83">
        <w:rPr>
          <w:b/>
          <w:i/>
          <w:color w:val="000000"/>
          <w:sz w:val="22"/>
          <w:szCs w:val="22"/>
          <w:highlight w:val="yellow"/>
        </w:rPr>
        <w:t xml:space="preserve">не </w:t>
      </w:r>
      <w:proofErr w:type="gramStart"/>
      <w:r w:rsidRPr="00B31E83">
        <w:rPr>
          <w:b/>
          <w:i/>
          <w:color w:val="000000"/>
          <w:sz w:val="22"/>
          <w:szCs w:val="22"/>
          <w:highlight w:val="yellow"/>
        </w:rPr>
        <w:t>применяются</w:t>
      </w:r>
      <w:proofErr w:type="gramEnd"/>
      <w:r w:rsidRPr="00B31E83">
        <w:rPr>
          <w:b/>
          <w:i/>
          <w:color w:val="000000"/>
          <w:sz w:val="22"/>
          <w:szCs w:val="22"/>
          <w:highlight w:val="yellow"/>
        </w:rPr>
        <w:t>/применяются</w:t>
      </w:r>
      <w:r w:rsidRPr="00B31E83">
        <w:rPr>
          <w:color w:val="000000"/>
          <w:sz w:val="22"/>
          <w:szCs w:val="22"/>
        </w:rPr>
        <w:t>]</w:t>
      </w:r>
      <w:r w:rsidRPr="00B31E83">
        <w:rPr>
          <w:iCs/>
          <w:color w:val="333399"/>
          <w:sz w:val="22"/>
          <w:szCs w:val="22"/>
        </w:rPr>
        <w:t xml:space="preserve"> </w:t>
      </w:r>
      <w:r w:rsidRPr="00B31E83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B31E83">
        <w:rPr>
          <w:color w:val="000000"/>
          <w:sz w:val="22"/>
          <w:szCs w:val="22"/>
          <w:highlight w:val="yellow"/>
        </w:rPr>
        <w:t>[</w:t>
      </w:r>
      <w:proofErr w:type="gramStart"/>
      <w:r w:rsidRPr="00B31E83">
        <w:rPr>
          <w:b/>
          <w:i/>
          <w:color w:val="000000"/>
          <w:sz w:val="22"/>
          <w:szCs w:val="22"/>
          <w:highlight w:val="yellow"/>
        </w:rPr>
        <w:t>отсутствуют</w:t>
      </w:r>
      <w:proofErr w:type="gramEnd"/>
      <w:r w:rsidRPr="00B31E83">
        <w:rPr>
          <w:b/>
          <w:i/>
          <w:color w:val="000000"/>
          <w:sz w:val="22"/>
          <w:szCs w:val="22"/>
          <w:highlight w:val="yellow"/>
        </w:rPr>
        <w:t>/имеются</w:t>
      </w:r>
      <w:r w:rsidRPr="00B31E83">
        <w:rPr>
          <w:color w:val="000000"/>
          <w:sz w:val="22"/>
          <w:szCs w:val="22"/>
          <w:highlight w:val="yellow"/>
        </w:rPr>
        <w:t>]</w:t>
      </w:r>
      <w:r w:rsidRPr="00B31E83">
        <w:rPr>
          <w:iCs/>
          <w:color w:val="333399"/>
          <w:sz w:val="22"/>
          <w:szCs w:val="22"/>
        </w:rPr>
        <w:t xml:space="preserve"> </w:t>
      </w:r>
      <w:r w:rsidRPr="00B31E83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31E83" w:rsidRPr="00B31E83" w:rsidRDefault="00B31E83" w:rsidP="00B31E83">
      <w:pPr>
        <w:numPr>
          <w:ilvl w:val="0"/>
          <w:numId w:val="36"/>
        </w:numPr>
        <w:tabs>
          <w:tab w:val="clear" w:pos="1134"/>
        </w:tabs>
        <w:kinsoku/>
        <w:overflowPunct/>
        <w:autoSpaceDE/>
        <w:autoSpaceDN/>
        <w:spacing w:before="240" w:after="120" w:line="276" w:lineRule="auto"/>
        <w:ind w:left="709" w:hanging="357"/>
        <w:contextualSpacing/>
        <w:rPr>
          <w:color w:val="000000"/>
          <w:sz w:val="22"/>
          <w:szCs w:val="22"/>
        </w:rPr>
      </w:pPr>
      <w:r w:rsidRPr="00B31E83">
        <w:rPr>
          <w:color w:val="000000"/>
          <w:sz w:val="22"/>
          <w:szCs w:val="22"/>
          <w:highlight w:val="yellow"/>
        </w:rPr>
        <w:t>[</w:t>
      </w:r>
      <w:proofErr w:type="gramStart"/>
      <w:r w:rsidRPr="00B31E83">
        <w:rPr>
          <w:b/>
          <w:i/>
          <w:color w:val="000000"/>
          <w:sz w:val="22"/>
          <w:szCs w:val="22"/>
          <w:highlight w:val="yellow"/>
        </w:rPr>
        <w:t>отсутствуют</w:t>
      </w:r>
      <w:proofErr w:type="gramEnd"/>
      <w:r w:rsidRPr="00B31E83">
        <w:rPr>
          <w:b/>
          <w:i/>
          <w:color w:val="000000"/>
          <w:sz w:val="22"/>
          <w:szCs w:val="22"/>
          <w:highlight w:val="yellow"/>
        </w:rPr>
        <w:t>/имеются</w:t>
      </w:r>
      <w:r w:rsidRPr="00B31E83">
        <w:rPr>
          <w:color w:val="000000"/>
          <w:sz w:val="22"/>
          <w:szCs w:val="22"/>
          <w:highlight w:val="yellow"/>
        </w:rPr>
        <w:t>]</w:t>
      </w:r>
      <w:r w:rsidRPr="00B31E83">
        <w:rPr>
          <w:iCs/>
          <w:color w:val="333399"/>
          <w:sz w:val="22"/>
          <w:szCs w:val="22"/>
        </w:rPr>
        <w:t xml:space="preserve"> </w:t>
      </w:r>
      <w:r w:rsidRPr="00B31E83">
        <w:rPr>
          <w:color w:val="000000"/>
          <w:sz w:val="22"/>
          <w:szCs w:val="22"/>
        </w:rPr>
        <w:t xml:space="preserve">факты привлечения </w:t>
      </w:r>
      <w:r w:rsidRPr="00B31E83">
        <w:rPr>
          <w:iCs/>
          <w:color w:val="000000"/>
          <w:sz w:val="22"/>
          <w:szCs w:val="22"/>
        </w:rPr>
        <w:t>[</w:t>
      </w:r>
      <w:r w:rsidRPr="00B31E83">
        <w:rPr>
          <w:i/>
          <w:iCs/>
          <w:color w:val="000000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B31E83">
        <w:rPr>
          <w:iCs/>
          <w:color w:val="000000"/>
          <w:sz w:val="22"/>
          <w:szCs w:val="22"/>
        </w:rPr>
        <w:t>]</w:t>
      </w:r>
      <w:r w:rsidRPr="00B31E83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правонарушениях.</w:t>
      </w:r>
      <w:r w:rsidRPr="00B31E83">
        <w:rPr>
          <w:color w:val="000000"/>
          <w:szCs w:val="24"/>
        </w:rPr>
        <w:t xml:space="preserve"> </w:t>
      </w:r>
      <w:proofErr w:type="gramStart"/>
      <w:r w:rsidRPr="00B31E83">
        <w:rPr>
          <w:i/>
          <w:iCs/>
          <w:sz w:val="20"/>
          <w:szCs w:val="20"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проверку соответствия требованиям в рамках должной осмотрительности не принято и Поставщик/Участник закупки предоставил документы, подтверждающие подачу данного заявления)</w:t>
      </w:r>
      <w:r w:rsidRPr="00B31E83">
        <w:rPr>
          <w:iCs/>
          <w:color w:val="000000"/>
          <w:sz w:val="22"/>
          <w:szCs w:val="22"/>
        </w:rPr>
        <w:t>;</w:t>
      </w:r>
      <w:proofErr w:type="gramEnd"/>
    </w:p>
    <w:p w:rsidR="00B31E83" w:rsidRPr="00B31E83" w:rsidRDefault="00B31E83" w:rsidP="00B31E83">
      <w:pPr>
        <w:numPr>
          <w:ilvl w:val="0"/>
          <w:numId w:val="36"/>
        </w:numPr>
        <w:tabs>
          <w:tab w:val="clear" w:pos="1134"/>
        </w:tabs>
        <w:kinsoku/>
        <w:overflowPunct/>
        <w:autoSpaceDE/>
        <w:autoSpaceDN/>
        <w:spacing w:before="240" w:after="120" w:line="276" w:lineRule="auto"/>
        <w:ind w:hanging="357"/>
        <w:contextualSpacing/>
        <w:rPr>
          <w:color w:val="000000"/>
          <w:sz w:val="22"/>
          <w:szCs w:val="22"/>
        </w:rPr>
      </w:pPr>
      <w:r w:rsidRPr="00B31E83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B31E83">
        <w:rPr>
          <w:color w:val="000000"/>
          <w:sz w:val="22"/>
          <w:szCs w:val="22"/>
          <w:highlight w:val="yellow"/>
        </w:rPr>
        <w:t>[</w:t>
      </w:r>
      <w:proofErr w:type="gramStart"/>
      <w:r w:rsidRPr="00B31E83">
        <w:rPr>
          <w:b/>
          <w:i/>
          <w:color w:val="000000"/>
          <w:sz w:val="22"/>
          <w:szCs w:val="22"/>
          <w:highlight w:val="yellow"/>
        </w:rPr>
        <w:t>отсутствуют</w:t>
      </w:r>
      <w:proofErr w:type="gramEnd"/>
      <w:r w:rsidRPr="00B31E83">
        <w:rPr>
          <w:b/>
          <w:i/>
          <w:color w:val="000000"/>
          <w:sz w:val="22"/>
          <w:szCs w:val="22"/>
          <w:highlight w:val="yellow"/>
        </w:rPr>
        <w:t>/имеются</w:t>
      </w:r>
      <w:r w:rsidRPr="00B31E83">
        <w:rPr>
          <w:color w:val="000000"/>
          <w:sz w:val="22"/>
          <w:szCs w:val="22"/>
          <w:highlight w:val="yellow"/>
        </w:rPr>
        <w:t>]</w:t>
      </w:r>
      <w:r w:rsidRPr="00B31E83">
        <w:rPr>
          <w:color w:val="000000"/>
          <w:sz w:val="22"/>
          <w:szCs w:val="22"/>
        </w:rPr>
        <w:t xml:space="preserve"> сведения о </w:t>
      </w:r>
      <w:r w:rsidRPr="00B31E83">
        <w:rPr>
          <w:iCs/>
          <w:color w:val="000000"/>
          <w:sz w:val="22"/>
          <w:szCs w:val="22"/>
        </w:rPr>
        <w:t>[</w:t>
      </w:r>
      <w:r w:rsidRPr="00B31E83">
        <w:rPr>
          <w:i/>
          <w:iCs/>
          <w:color w:val="000000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B31E83">
        <w:rPr>
          <w:iCs/>
          <w:color w:val="000000"/>
          <w:sz w:val="22"/>
          <w:szCs w:val="22"/>
        </w:rPr>
        <w:t>]</w:t>
      </w:r>
      <w:r w:rsidRPr="00B31E83">
        <w:rPr>
          <w:iCs/>
          <w:color w:val="333399"/>
          <w:sz w:val="22"/>
          <w:szCs w:val="22"/>
        </w:rPr>
        <w:t xml:space="preserve">, </w:t>
      </w:r>
      <w:r w:rsidRPr="00B31E83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31E83" w:rsidRPr="00B31E83" w:rsidRDefault="00B31E83" w:rsidP="00B31E83">
      <w:pPr>
        <w:numPr>
          <w:ilvl w:val="0"/>
          <w:numId w:val="36"/>
        </w:numPr>
        <w:tabs>
          <w:tab w:val="clear" w:pos="1134"/>
        </w:tabs>
        <w:kinsoku/>
        <w:overflowPunct/>
        <w:autoSpaceDE/>
        <w:autoSpaceDN/>
        <w:spacing w:before="240" w:after="120" w:line="276" w:lineRule="auto"/>
        <w:ind w:hanging="357"/>
        <w:contextualSpacing/>
        <w:rPr>
          <w:iCs/>
          <w:color w:val="333399"/>
          <w:sz w:val="22"/>
          <w:szCs w:val="22"/>
        </w:rPr>
      </w:pPr>
      <w:r w:rsidRPr="00B31E83">
        <w:rPr>
          <w:color w:val="000000"/>
          <w:sz w:val="22"/>
          <w:szCs w:val="22"/>
        </w:rPr>
        <w:t>у</w:t>
      </w:r>
      <w:r w:rsidRPr="00B31E83">
        <w:rPr>
          <w:iCs/>
          <w:color w:val="333399"/>
          <w:sz w:val="22"/>
          <w:szCs w:val="22"/>
        </w:rPr>
        <w:t xml:space="preserve"> </w:t>
      </w:r>
      <w:r w:rsidRPr="00B31E83">
        <w:rPr>
          <w:iCs/>
          <w:color w:val="000000"/>
          <w:sz w:val="22"/>
          <w:szCs w:val="22"/>
        </w:rPr>
        <w:t>[</w:t>
      </w:r>
      <w:r w:rsidRPr="00B31E83">
        <w:rPr>
          <w:i/>
          <w:iCs/>
          <w:color w:val="000000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B31E83">
        <w:rPr>
          <w:iCs/>
          <w:color w:val="000000"/>
          <w:sz w:val="22"/>
          <w:szCs w:val="22"/>
        </w:rPr>
        <w:t>]</w:t>
      </w:r>
      <w:r w:rsidRPr="00B31E83">
        <w:rPr>
          <w:iCs/>
          <w:color w:val="333399"/>
          <w:sz w:val="22"/>
          <w:szCs w:val="22"/>
        </w:rPr>
        <w:t xml:space="preserve"> </w:t>
      </w:r>
      <w:r w:rsidRPr="00B31E83">
        <w:rPr>
          <w:color w:val="000000"/>
          <w:sz w:val="22"/>
          <w:szCs w:val="22"/>
          <w:highlight w:val="yellow"/>
        </w:rPr>
        <w:t>[</w:t>
      </w:r>
      <w:proofErr w:type="gramStart"/>
      <w:r w:rsidRPr="00B31E83">
        <w:rPr>
          <w:b/>
          <w:i/>
          <w:color w:val="000000"/>
          <w:sz w:val="22"/>
          <w:szCs w:val="22"/>
          <w:highlight w:val="yellow"/>
        </w:rPr>
        <w:t>отсутствуют</w:t>
      </w:r>
      <w:proofErr w:type="gramEnd"/>
      <w:r w:rsidRPr="00B31E83">
        <w:rPr>
          <w:b/>
          <w:i/>
          <w:color w:val="000000"/>
          <w:sz w:val="22"/>
          <w:szCs w:val="22"/>
          <w:highlight w:val="yellow"/>
        </w:rPr>
        <w:t>/имеются</w:t>
      </w:r>
      <w:r w:rsidRPr="00B31E83">
        <w:rPr>
          <w:color w:val="000000"/>
          <w:sz w:val="22"/>
          <w:szCs w:val="22"/>
          <w:highlight w:val="yellow"/>
        </w:rPr>
        <w:t>]</w:t>
      </w:r>
      <w:r w:rsidRPr="00B31E83">
        <w:rPr>
          <w:color w:val="000000"/>
          <w:sz w:val="22"/>
          <w:szCs w:val="22"/>
        </w:rPr>
        <w:t xml:space="preserve"> 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</w:t>
      </w:r>
      <w:proofErr w:type="gramStart"/>
      <w:r w:rsidRPr="00B31E83">
        <w:rPr>
          <w:color w:val="000000"/>
          <w:sz w:val="22"/>
          <w:szCs w:val="22"/>
        </w:rPr>
        <w:t>заявителя</w:t>
      </w:r>
      <w:proofErr w:type="gramEnd"/>
      <w:r w:rsidRPr="00B31E83">
        <w:rPr>
          <w:color w:val="000000"/>
          <w:sz w:val="22"/>
          <w:szCs w:val="22"/>
        </w:rPr>
        <w:t xml:space="preserve">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25% (</w:t>
      </w:r>
      <w:r w:rsidRPr="00B31E83">
        <w:rPr>
          <w:i/>
          <w:color w:val="000000"/>
          <w:sz w:val="22"/>
          <w:szCs w:val="22"/>
        </w:rPr>
        <w:t>двадцать пять процентов</w:t>
      </w:r>
      <w:r w:rsidRPr="00B31E83">
        <w:rPr>
          <w:color w:val="000000"/>
          <w:sz w:val="22"/>
          <w:szCs w:val="22"/>
        </w:rPr>
        <w:t>) балансовой стоимости активов участника закупки, по данным бухгалтерской отчетности за последний отчетный период.</w:t>
      </w:r>
    </w:p>
    <w:p w:rsidR="00B31E83" w:rsidRPr="00B31E83" w:rsidRDefault="00B31E83" w:rsidP="00B31E83">
      <w:pPr>
        <w:numPr>
          <w:ilvl w:val="0"/>
          <w:numId w:val="23"/>
        </w:numPr>
        <w:tabs>
          <w:tab w:val="clear" w:pos="1134"/>
        </w:tabs>
        <w:kinsoku/>
        <w:overflowPunct/>
        <w:autoSpaceDE/>
        <w:autoSpaceDN/>
        <w:spacing w:before="120" w:line="276" w:lineRule="auto"/>
        <w:ind w:right="11" w:firstLine="0"/>
        <w:rPr>
          <w:sz w:val="22"/>
          <w:szCs w:val="22"/>
        </w:rPr>
      </w:pPr>
      <w:r w:rsidRPr="00B31E83">
        <w:rPr>
          <w:sz w:val="22"/>
          <w:szCs w:val="22"/>
        </w:rPr>
        <w:t xml:space="preserve">Мы, </w:t>
      </w:r>
      <w:r w:rsidRPr="00B31E83">
        <w:rPr>
          <w:iCs/>
          <w:color w:val="000000"/>
          <w:sz w:val="22"/>
          <w:szCs w:val="22"/>
        </w:rPr>
        <w:t>[</w:t>
      </w:r>
      <w:r w:rsidRPr="00B31E83">
        <w:rPr>
          <w:i/>
          <w:iCs/>
          <w:color w:val="000000"/>
          <w:sz w:val="22"/>
          <w:szCs w:val="22"/>
        </w:rPr>
        <w:t>указывается наименование организации - Участника закупки</w:t>
      </w:r>
      <w:r w:rsidRPr="00B31E83">
        <w:rPr>
          <w:iCs/>
          <w:color w:val="000000"/>
          <w:sz w:val="22"/>
          <w:szCs w:val="22"/>
        </w:rPr>
        <w:t>]</w:t>
      </w:r>
      <w:r w:rsidRPr="00B31E83">
        <w:rPr>
          <w:sz w:val="22"/>
          <w:szCs w:val="22"/>
        </w:rPr>
        <w:t>:</w:t>
      </w:r>
    </w:p>
    <w:p w:rsidR="00B31E83" w:rsidRPr="00B31E83" w:rsidRDefault="00B31E83" w:rsidP="00B31E83">
      <w:pPr>
        <w:numPr>
          <w:ilvl w:val="0"/>
          <w:numId w:val="20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left="567" w:right="11" w:hanging="283"/>
        <w:rPr>
          <w:sz w:val="22"/>
          <w:szCs w:val="22"/>
        </w:rPr>
      </w:pPr>
      <w:r w:rsidRPr="00B31E83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31E83" w:rsidRPr="00B31E83" w:rsidRDefault="00B31E83" w:rsidP="00B31E83">
      <w:pPr>
        <w:numPr>
          <w:ilvl w:val="0"/>
          <w:numId w:val="20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left="567" w:right="11" w:hanging="283"/>
        <w:rPr>
          <w:sz w:val="22"/>
          <w:szCs w:val="22"/>
        </w:rPr>
      </w:pPr>
      <w:r w:rsidRPr="00B31E83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проверки на соответствие требованиям в рамках должной осмотрительности;</w:t>
      </w:r>
    </w:p>
    <w:p w:rsidR="00B31E83" w:rsidRPr="00B31E83" w:rsidRDefault="00B31E83" w:rsidP="00B31E83">
      <w:pPr>
        <w:numPr>
          <w:ilvl w:val="0"/>
          <w:numId w:val="20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left="567" w:right="11" w:hanging="283"/>
        <w:rPr>
          <w:sz w:val="22"/>
          <w:szCs w:val="22"/>
        </w:rPr>
      </w:pPr>
      <w:r w:rsidRPr="00B31E83">
        <w:rPr>
          <w:sz w:val="22"/>
          <w:szCs w:val="22"/>
        </w:rPr>
        <w:t xml:space="preserve">согласны на использование информации, представленной в документах для проведения проверки на соответствие требованиям в рамках должной осмотрительности, в Базе данных Поставщиков </w:t>
      </w:r>
      <w:r w:rsidR="00E7218C">
        <w:rPr>
          <w:sz w:val="22"/>
          <w:szCs w:val="22"/>
        </w:rPr>
        <w:t>[ПОЛНОЕ НАИМЕНОВАНИЕ ОГК]</w:t>
      </w:r>
      <w:r w:rsidRPr="00B31E83">
        <w:rPr>
          <w:sz w:val="22"/>
          <w:szCs w:val="22"/>
        </w:rPr>
        <w:t>;</w:t>
      </w:r>
    </w:p>
    <w:p w:rsidR="00B31E83" w:rsidRPr="00B31E83" w:rsidRDefault="00B31E83" w:rsidP="00B31E83">
      <w:pPr>
        <w:numPr>
          <w:ilvl w:val="0"/>
          <w:numId w:val="20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left="567" w:right="11" w:hanging="283"/>
        <w:rPr>
          <w:sz w:val="22"/>
          <w:szCs w:val="22"/>
        </w:rPr>
      </w:pPr>
      <w:r w:rsidRPr="00B31E83">
        <w:rPr>
          <w:sz w:val="22"/>
          <w:szCs w:val="22"/>
        </w:rPr>
        <w:lastRenderedPageBreak/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31E83" w:rsidRPr="00B31E83" w:rsidRDefault="00B31E83" w:rsidP="00B31E83">
      <w:pPr>
        <w:numPr>
          <w:ilvl w:val="0"/>
          <w:numId w:val="20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left="567" w:right="11" w:hanging="283"/>
        <w:rPr>
          <w:sz w:val="22"/>
          <w:szCs w:val="22"/>
        </w:rPr>
      </w:pPr>
      <w:r w:rsidRPr="00B31E83">
        <w:rPr>
          <w:sz w:val="22"/>
          <w:szCs w:val="22"/>
        </w:rPr>
        <w:t xml:space="preserve">понимаем, что в случае успешного прохождения процедуры проверки на соответствие требованиям в рамках должной осмотрительности и неизменности представленной информации соответствующее подтверждение </w:t>
      </w:r>
      <w:r w:rsidR="00E7218C">
        <w:rPr>
          <w:sz w:val="22"/>
          <w:szCs w:val="22"/>
        </w:rPr>
        <w:t>[ПОЛНОЕ НАИМЕНОВАНИЕ ОГК]</w:t>
      </w:r>
      <w:r w:rsidRPr="00B31E83">
        <w:rPr>
          <w:sz w:val="22"/>
          <w:szCs w:val="22"/>
        </w:rPr>
        <w:t xml:space="preserve"> действительно в течение установленного в нем срока;</w:t>
      </w:r>
    </w:p>
    <w:p w:rsidR="00B31E83" w:rsidRPr="00B31E83" w:rsidRDefault="00B31E83" w:rsidP="00B31E83">
      <w:pPr>
        <w:numPr>
          <w:ilvl w:val="0"/>
          <w:numId w:val="20"/>
        </w:numPr>
        <w:tabs>
          <w:tab w:val="clear" w:pos="1134"/>
        </w:tabs>
        <w:kinsoku/>
        <w:overflowPunct/>
        <w:autoSpaceDE/>
        <w:autoSpaceDN/>
        <w:spacing w:after="120" w:line="276" w:lineRule="auto"/>
        <w:ind w:left="567" w:right="11" w:hanging="283"/>
        <w:rPr>
          <w:sz w:val="22"/>
          <w:szCs w:val="22"/>
        </w:rPr>
      </w:pPr>
      <w:r w:rsidRPr="00B31E83">
        <w:rPr>
          <w:sz w:val="22"/>
          <w:szCs w:val="22"/>
        </w:rPr>
        <w:t xml:space="preserve">гарантируем, что субъект персональных данных был уведомлен, что оператором персональных данных будет </w:t>
      </w:r>
      <w:r w:rsidR="00E7218C">
        <w:rPr>
          <w:sz w:val="22"/>
          <w:szCs w:val="22"/>
        </w:rPr>
        <w:t>[ПОЛНОЕ НАИМЕНОВАНИЕ ОГК]</w:t>
      </w:r>
      <w:r w:rsidRPr="00B31E83">
        <w:rPr>
          <w:sz w:val="22"/>
          <w:szCs w:val="22"/>
        </w:rPr>
        <w:t xml:space="preserve"> и дал на это согласие.</w:t>
      </w:r>
    </w:p>
    <w:p w:rsidR="00B31E83" w:rsidRPr="00B31E83" w:rsidRDefault="00B31E83" w:rsidP="00B31E83">
      <w:pPr>
        <w:widowControl w:val="0"/>
        <w:numPr>
          <w:ilvl w:val="0"/>
          <w:numId w:val="2"/>
        </w:numPr>
        <w:tabs>
          <w:tab w:val="clear" w:pos="927"/>
          <w:tab w:val="clear" w:pos="1134"/>
        </w:tabs>
        <w:kinsoku/>
        <w:overflowPunct/>
        <w:autoSpaceDE/>
        <w:autoSpaceDN/>
        <w:spacing w:before="120" w:after="120"/>
        <w:ind w:left="0" w:right="14" w:firstLine="0"/>
        <w:contextualSpacing/>
        <w:jc w:val="left"/>
        <w:rPr>
          <w:sz w:val="20"/>
          <w:szCs w:val="20"/>
        </w:rPr>
      </w:pPr>
    </w:p>
    <w:tbl>
      <w:tblPr>
        <w:tblW w:w="4805" w:type="pct"/>
        <w:tblInd w:w="108" w:type="dxa"/>
        <w:tblLook w:val="01E0" w:firstRow="1" w:lastRow="1" w:firstColumn="1" w:lastColumn="1" w:noHBand="0" w:noVBand="0"/>
      </w:tblPr>
      <w:tblGrid>
        <w:gridCol w:w="3544"/>
        <w:gridCol w:w="2262"/>
        <w:gridCol w:w="3665"/>
      </w:tblGrid>
      <w:tr w:rsidR="00B31E83" w:rsidRPr="00B31E83" w:rsidTr="00532CC2">
        <w:trPr>
          <w:trHeight w:val="1463"/>
        </w:trPr>
        <w:tc>
          <w:tcPr>
            <w:tcW w:w="1871" w:type="pct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</w:pPr>
            <w:r w:rsidRPr="00B31E83">
              <w:t>Должность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</w:pPr>
            <w:r w:rsidRPr="00B31E83">
              <w:t>Руководителя Поставщика/Участника закупки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right"/>
            </w:pP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right"/>
            </w:pPr>
            <w:r w:rsidRPr="00B31E83">
              <w:t xml:space="preserve"> МП</w:t>
            </w:r>
          </w:p>
        </w:tc>
        <w:tc>
          <w:tcPr>
            <w:tcW w:w="1194" w:type="pct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</w:pPr>
            <w:r w:rsidRPr="00B31E83">
              <w:t>_____________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B31E83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35" w:type="pct"/>
          </w:tcPr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</w:pPr>
            <w:r w:rsidRPr="00B31E83">
              <w:t>__________________________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B31E83">
              <w:rPr>
                <w:i/>
                <w:sz w:val="20"/>
                <w:szCs w:val="20"/>
              </w:rPr>
              <w:t>(расшифровка подписи)</w:t>
            </w:r>
          </w:p>
          <w:p w:rsidR="00B31E83" w:rsidRPr="00B31E83" w:rsidRDefault="00B31E83" w:rsidP="00B31E83">
            <w:pPr>
              <w:tabs>
                <w:tab w:val="clear" w:pos="1134"/>
              </w:tabs>
              <w:ind w:firstLine="0"/>
              <w:jc w:val="center"/>
            </w:pPr>
            <w:r w:rsidRPr="00B31E83">
              <w:t>«____»___________ 20__ г.</w:t>
            </w:r>
          </w:p>
        </w:tc>
      </w:tr>
    </w:tbl>
    <w:p w:rsidR="00B31E83" w:rsidRPr="00B31E83" w:rsidRDefault="00B31E83" w:rsidP="00B31E83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B31E83">
        <w:rPr>
          <w:b/>
          <w:bCs/>
          <w:color w:val="000000"/>
          <w:spacing w:val="36"/>
          <w:szCs w:val="22"/>
        </w:rPr>
        <w:t>конец формы</w:t>
      </w:r>
    </w:p>
    <w:p w:rsidR="00B31E83" w:rsidRPr="00B31E83" w:rsidRDefault="00B31E83" w:rsidP="00B31E83">
      <w:pPr>
        <w:ind w:firstLine="0"/>
        <w:rPr>
          <w:lang w:val="en-US"/>
        </w:rPr>
      </w:pPr>
    </w:p>
    <w:p w:rsidR="00B31E83" w:rsidRPr="00B31E83" w:rsidRDefault="00B31E83" w:rsidP="00B31E83">
      <w:pPr>
        <w:ind w:firstLine="0"/>
      </w:pPr>
      <w:r w:rsidRPr="00B31E83">
        <w:rPr>
          <w:b/>
        </w:rPr>
        <w:t>Инструкция по заполнению</w:t>
      </w:r>
    </w:p>
    <w:p w:rsidR="00B31E83" w:rsidRPr="00B31E83" w:rsidRDefault="00B31E83" w:rsidP="00B31E83">
      <w:pPr>
        <w:widowControl w:val="0"/>
        <w:numPr>
          <w:ilvl w:val="3"/>
          <w:numId w:val="22"/>
        </w:numPr>
        <w:tabs>
          <w:tab w:val="clear" w:pos="1134"/>
          <w:tab w:val="left" w:pos="709"/>
          <w:tab w:val="num" w:pos="3119"/>
        </w:tabs>
        <w:kinsoku/>
        <w:overflowPunct/>
        <w:autoSpaceDE/>
        <w:autoSpaceDN/>
        <w:spacing w:before="120" w:after="120"/>
        <w:ind w:left="284" w:hanging="284"/>
        <w:contextualSpacing/>
        <w:jc w:val="left"/>
        <w:rPr>
          <w:sz w:val="20"/>
          <w:szCs w:val="20"/>
        </w:rPr>
      </w:pPr>
      <w:r w:rsidRPr="00B31E83">
        <w:rPr>
          <w:sz w:val="20"/>
          <w:szCs w:val="20"/>
        </w:rPr>
        <w:t>Столбец «Категория Поставщика/Участника закупки» в п. №13 заполняется с учетом следующего: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>«Производитель МТР»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(МТР), являющееся юридическим лицом;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>«Сбытовая организация производителя» (Торговый дом)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Продавец, владеющий эксклюзивными правами на продажу товаров от имени производителя, входящий в группу компании производителя;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>«Посредник / Дилер / Дистрибьютор»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B31E83">
        <w:rPr>
          <w:sz w:val="20"/>
          <w:szCs w:val="20"/>
        </w:rPr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B31E83">
        <w:rPr>
          <w:sz w:val="20"/>
          <w:szCs w:val="20"/>
        </w:rPr>
        <w:br/>
        <w:t>Прочие посредники, не входящие в группу компании производителя и являющиеся независимыми от него (в том числе, агенты, брокеры и т.д.;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>«Исполнитель услуг (собственными силами)»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Непосредственный исполнитель услуг без привлечения </w:t>
      </w:r>
      <w:proofErr w:type="spellStart"/>
      <w:r w:rsidRPr="00B31E83">
        <w:rPr>
          <w:sz w:val="20"/>
          <w:szCs w:val="20"/>
        </w:rPr>
        <w:t>субисполнителей</w:t>
      </w:r>
      <w:proofErr w:type="spellEnd"/>
      <w:r w:rsidRPr="00B31E83">
        <w:rPr>
          <w:sz w:val="20"/>
          <w:szCs w:val="20"/>
        </w:rPr>
        <w:t>;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 xml:space="preserve">«Исполнитель услуг (с привлечением </w:t>
      </w:r>
      <w:proofErr w:type="spellStart"/>
      <w:r w:rsidRPr="00B31E83">
        <w:rPr>
          <w:b/>
          <w:sz w:val="20"/>
          <w:szCs w:val="20"/>
        </w:rPr>
        <w:t>субисполнителей</w:t>
      </w:r>
      <w:proofErr w:type="spellEnd"/>
      <w:r w:rsidRPr="00B31E83">
        <w:rPr>
          <w:b/>
          <w:sz w:val="20"/>
          <w:szCs w:val="20"/>
        </w:rPr>
        <w:t>)»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Непосредственный исполнитель услуг с возможностью привлечения </w:t>
      </w:r>
      <w:proofErr w:type="spellStart"/>
      <w:r w:rsidRPr="00B31E83">
        <w:rPr>
          <w:sz w:val="20"/>
          <w:szCs w:val="20"/>
        </w:rPr>
        <w:t>субисполнитель</w:t>
      </w:r>
      <w:proofErr w:type="spellEnd"/>
      <w:r w:rsidRPr="00B31E83">
        <w:rPr>
          <w:sz w:val="20"/>
          <w:szCs w:val="20"/>
        </w:rPr>
        <w:t xml:space="preserve"> на часть оказываемых услуг;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>«Подрядчик (собственными силами)»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Лицо, выполняющее работы по договору в полном объеме своими силами и средствами, без права привлечения субподрядчиков (соисполнителей);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>«Генеральный подрядчик»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Лицо, выполняющее работы по договору с привлечением субподрядных организаций (соисполнителей); 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>«</w:t>
      </w:r>
      <w:proofErr w:type="spellStart"/>
      <w:r w:rsidRPr="00B31E83">
        <w:rPr>
          <w:b/>
          <w:sz w:val="20"/>
          <w:szCs w:val="20"/>
        </w:rPr>
        <w:t>Пэкиджер</w:t>
      </w:r>
      <w:proofErr w:type="spellEnd"/>
      <w:r w:rsidRPr="00B31E83">
        <w:rPr>
          <w:b/>
          <w:sz w:val="20"/>
          <w:szCs w:val="20"/>
        </w:rPr>
        <w:t>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Компания, которая закупает готовые блоки у других изготовителей, затем у себя их доукомплектовывает и передает Заказчику комплектом;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>«Прочие Поставщики»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Иные поставщики, не вошедшие в другие группы;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>«Производитель импортозамещающей продукции»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Производитель импортозамещающей продукции (под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продукции)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lastRenderedPageBreak/>
        <w:t>«Дистрибьютор импортозамещающей продукции»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Дистрибьютор импортозамещающей продукции;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>«Сервисная компания, сопровождающая импортозамещающую продукцию»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Сервисная компания, сопровождающая импортозамещающую продукцию;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</w:pPr>
      <w:r w:rsidRPr="00B31E83">
        <w:rPr>
          <w:b/>
          <w:sz w:val="20"/>
          <w:szCs w:val="20"/>
        </w:rPr>
        <w:t>«Компания - инвесторов, финансирующая разработку импортозамещающей продукции»</w:t>
      </w:r>
      <w:r w:rsidRPr="00B31E83">
        <w:rPr>
          <w:sz w:val="20"/>
          <w:szCs w:val="20"/>
        </w:rPr>
        <w:t xml:space="preserve"> </w:t>
      </w:r>
      <w:r w:rsidRPr="00B31E83">
        <w:rPr>
          <w:sz w:val="20"/>
          <w:szCs w:val="20"/>
        </w:rPr>
        <w:sym w:font="Symbol" w:char="F02D"/>
      </w:r>
      <w:r w:rsidRPr="00B31E83">
        <w:rPr>
          <w:sz w:val="20"/>
          <w:szCs w:val="20"/>
        </w:rPr>
        <w:t xml:space="preserve"> Компания инвестор, финансирующая производство импортозамещающей продукции.</w:t>
      </w:r>
    </w:p>
    <w:p w:rsidR="00B31E83" w:rsidRPr="00B31E83" w:rsidRDefault="00B31E83" w:rsidP="00B31E83">
      <w:pPr>
        <w:widowControl w:val="0"/>
        <w:numPr>
          <w:ilvl w:val="0"/>
          <w:numId w:val="30"/>
        </w:numPr>
        <w:kinsoku/>
        <w:overflowPunct/>
        <w:autoSpaceDE/>
        <w:autoSpaceDN/>
        <w:spacing w:before="120" w:after="120"/>
        <w:contextualSpacing/>
        <w:rPr>
          <w:sz w:val="20"/>
          <w:szCs w:val="20"/>
        </w:rPr>
        <w:sectPr w:rsidR="00B31E83" w:rsidRPr="00B31E83" w:rsidSect="00532CC2">
          <w:headerReference w:type="even" r:id="rId63"/>
          <w:headerReference w:type="first" r:id="rId6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31E83" w:rsidRPr="00B31E83" w:rsidRDefault="00B31E83" w:rsidP="00B31E83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bookmarkStart w:id="102" w:name="_Ref391375476"/>
      <w:bookmarkStart w:id="103" w:name="_Ref391375597"/>
      <w:bookmarkStart w:id="104" w:name="_Toc392326437"/>
      <w:bookmarkStart w:id="105" w:name="_Toc392495198"/>
      <w:bookmarkStart w:id="106" w:name="_Toc392595026"/>
      <w:bookmarkStart w:id="107" w:name="_Toc392610538"/>
      <w:bookmarkStart w:id="108" w:name="_Toc393989340"/>
      <w:bookmarkStart w:id="109" w:name="_Toc393888125"/>
      <w:bookmarkStart w:id="110" w:name="_Toc398807148"/>
      <w:bookmarkStart w:id="111" w:name="_Ref391310895"/>
      <w:bookmarkStart w:id="112" w:name="_Ref391194808"/>
      <w:r w:rsidRPr="00B31E83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71"/>
      </w:r>
    </w:p>
    <w:bookmarkEnd w:id="111"/>
    <w:bookmarkEnd w:id="112"/>
    <w:p w:rsidR="00B31E83" w:rsidRPr="00B31E83" w:rsidRDefault="00B31E83" w:rsidP="00B31E83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B31E83">
        <w:rPr>
          <w:b/>
          <w:bCs/>
          <w:color w:val="000000"/>
          <w:spacing w:val="36"/>
          <w:szCs w:val="22"/>
        </w:rPr>
        <w:t>начало формы</w:t>
      </w:r>
    </w:p>
    <w:p w:rsidR="00B31E83" w:rsidRPr="00B31E83" w:rsidRDefault="00B31E83" w:rsidP="00B31E83"/>
    <w:p w:rsidR="00B31E83" w:rsidRPr="00B31E83" w:rsidRDefault="00B31E83" w:rsidP="00B31E83">
      <w:pPr>
        <w:jc w:val="left"/>
        <w:rPr>
          <w:lang w:bidi="he-IL"/>
        </w:rPr>
      </w:pPr>
      <w:r w:rsidRPr="00B31E83">
        <w:rPr>
          <w:b/>
          <w:bCs/>
          <w:lang w:bidi="he-IL"/>
        </w:rPr>
        <w:t>(фирменный бланк Поставщика/ Участника закупки)</w:t>
      </w:r>
    </w:p>
    <w:p w:rsidR="00B31E83" w:rsidRPr="00B31E83" w:rsidRDefault="00B31E83" w:rsidP="00B31E83">
      <w:pPr>
        <w:tabs>
          <w:tab w:val="right" w:pos="9638"/>
        </w:tabs>
        <w:jc w:val="left"/>
        <w:rPr>
          <w:b/>
          <w:bCs/>
          <w:lang w:bidi="he-IL"/>
        </w:rPr>
      </w:pPr>
      <w:r w:rsidRPr="00B31E83">
        <w:rPr>
          <w:lang w:bidi="he-IL"/>
        </w:rPr>
        <w:t xml:space="preserve">№__________ </w:t>
      </w:r>
      <w:r w:rsidRPr="00B31E83">
        <w:rPr>
          <w:lang w:bidi="he-IL"/>
        </w:rPr>
        <w:tab/>
        <w:t xml:space="preserve">«__»________20__г. </w:t>
      </w:r>
    </w:p>
    <w:p w:rsidR="00B31E83" w:rsidRPr="00B31E83" w:rsidRDefault="00B31E83" w:rsidP="00B31E83">
      <w:pPr>
        <w:ind w:left="-2410" w:right="19"/>
        <w:jc w:val="center"/>
        <w:rPr>
          <w:b/>
        </w:rPr>
      </w:pPr>
    </w:p>
    <w:p w:rsidR="00B31E83" w:rsidRPr="00B31E83" w:rsidRDefault="00B31E83" w:rsidP="00B31E83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B31E83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31E83" w:rsidRPr="00B31E83" w:rsidRDefault="00B31E83" w:rsidP="00B31E83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B31E83">
        <w:rPr>
          <w:rFonts w:ascii="Arial" w:hAnsi="Arial" w:cs="Arial"/>
          <w:b/>
        </w:rPr>
        <w:t>Поставщика на поставку товаров, работ и услуг</w:t>
      </w:r>
    </w:p>
    <w:p w:rsidR="00B31E83" w:rsidRPr="00B31E83" w:rsidRDefault="00E7218C" w:rsidP="00B31E83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[ПОЛНОЕ НАИМЕНОВАНИЕ ОГК]</w:t>
      </w:r>
    </w:p>
    <w:p w:rsidR="00B31E83" w:rsidRPr="00B31E83" w:rsidRDefault="00B31E83" w:rsidP="00B31E83">
      <w:pPr>
        <w:tabs>
          <w:tab w:val="clear" w:pos="1134"/>
        </w:tabs>
        <w:ind w:firstLine="0"/>
        <w:jc w:val="center"/>
      </w:pPr>
      <w:r w:rsidRPr="00B31E83">
        <w:t>(с указанием всей цепочки собственников, включая бенефициаров (в том числе конечных))</w:t>
      </w:r>
    </w:p>
    <w:p w:rsidR="00B31E83" w:rsidRPr="00B31E83" w:rsidRDefault="00B31E83" w:rsidP="00B31E83">
      <w:pPr>
        <w:tabs>
          <w:tab w:val="clear" w:pos="1134"/>
        </w:tabs>
        <w:spacing w:after="120"/>
        <w:ind w:firstLine="0"/>
        <w:jc w:val="center"/>
      </w:pPr>
      <w:r w:rsidRPr="00B31E83">
        <w:t>по состоянию на «___» ___________ 20___ г.</w:t>
      </w:r>
    </w:p>
    <w:tbl>
      <w:tblPr>
        <w:tblW w:w="489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1"/>
        <w:gridCol w:w="3684"/>
        <w:gridCol w:w="3123"/>
      </w:tblGrid>
      <w:tr w:rsidR="00B31E83" w:rsidRPr="00B31E83" w:rsidTr="00532CC2">
        <w:tc>
          <w:tcPr>
            <w:tcW w:w="1469" w:type="pct"/>
            <w:shd w:val="clear" w:color="auto" w:fill="auto"/>
            <w:vAlign w:val="center"/>
          </w:tcPr>
          <w:p w:rsidR="00B31E83" w:rsidRPr="00B31E83" w:rsidRDefault="00B31E83" w:rsidP="00B31E83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B31E83">
              <w:rPr>
                <w:sz w:val="18"/>
                <w:szCs w:val="16"/>
              </w:rPr>
              <w:t>Наименование организации (наименование, место нахождения, ИНН)</w:t>
            </w:r>
          </w:p>
        </w:tc>
        <w:tc>
          <w:tcPr>
            <w:tcW w:w="1911" w:type="pct"/>
            <w:shd w:val="clear" w:color="auto" w:fill="auto"/>
            <w:vAlign w:val="center"/>
          </w:tcPr>
          <w:p w:rsidR="00B31E83" w:rsidRPr="00B31E83" w:rsidRDefault="00B31E83" w:rsidP="00B31E83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proofErr w:type="gramStart"/>
            <w:r w:rsidRPr="00B31E83">
              <w:rPr>
                <w:sz w:val="18"/>
                <w:szCs w:val="16"/>
              </w:rPr>
              <w:t>Собственники (акционеры) организации, с указанием доли в % (наименование, местонахождение (страна), ИНН)</w:t>
            </w:r>
            <w:proofErr w:type="gramEnd"/>
          </w:p>
        </w:tc>
        <w:tc>
          <w:tcPr>
            <w:tcW w:w="1621" w:type="pct"/>
            <w:shd w:val="clear" w:color="auto" w:fill="auto"/>
            <w:vAlign w:val="center"/>
          </w:tcPr>
          <w:p w:rsidR="00B31E83" w:rsidRPr="00B31E83" w:rsidRDefault="00B31E83" w:rsidP="00B31E83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B31E83">
              <w:rPr>
                <w:sz w:val="18"/>
                <w:szCs w:val="16"/>
              </w:rPr>
              <w:t xml:space="preserve">Подтверждающие документы, наименование, реквизиты, паспортные данные (в </w:t>
            </w:r>
            <w:proofErr w:type="spellStart"/>
            <w:r w:rsidRPr="00B31E83">
              <w:rPr>
                <w:sz w:val="18"/>
                <w:szCs w:val="16"/>
              </w:rPr>
              <w:t>т.ч</w:t>
            </w:r>
            <w:proofErr w:type="spellEnd"/>
            <w:r w:rsidRPr="00B31E83">
              <w:rPr>
                <w:sz w:val="18"/>
                <w:szCs w:val="16"/>
              </w:rPr>
              <w:t>. гражданство)</w:t>
            </w:r>
          </w:p>
        </w:tc>
      </w:tr>
      <w:tr w:rsidR="00B31E83" w:rsidRPr="00B31E83" w:rsidTr="00B31E83">
        <w:tc>
          <w:tcPr>
            <w:tcW w:w="5000" w:type="pct"/>
            <w:gridSpan w:val="3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B31E83">
              <w:rPr>
                <w:sz w:val="20"/>
                <w:szCs w:val="20"/>
                <w:lang w:val="en-US"/>
              </w:rPr>
              <w:t xml:space="preserve">I. </w:t>
            </w:r>
            <w:proofErr w:type="spellStart"/>
            <w:r w:rsidRPr="00B31E83">
              <w:rPr>
                <w:sz w:val="20"/>
                <w:szCs w:val="20"/>
                <w:lang w:val="en-US"/>
              </w:rPr>
              <w:t>Организация-Поставщик</w:t>
            </w:r>
            <w:proofErr w:type="spellEnd"/>
          </w:p>
        </w:tc>
      </w:tr>
      <w:tr w:rsidR="00B31E83" w:rsidRPr="00B31E83" w:rsidTr="00B31E83">
        <w:tc>
          <w:tcPr>
            <w:tcW w:w="1469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1469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5000" w:type="pct"/>
            <w:gridSpan w:val="3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  <w:lang w:val="en-US"/>
              </w:rPr>
              <w:t>II</w:t>
            </w:r>
            <w:r w:rsidRPr="00B31E83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31E83" w:rsidRPr="00B31E83" w:rsidTr="00B31E83">
        <w:tc>
          <w:tcPr>
            <w:tcW w:w="1469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1469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5000" w:type="pct"/>
            <w:gridSpan w:val="3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  <w:lang w:val="en-US"/>
              </w:rPr>
              <w:t>III</w:t>
            </w:r>
            <w:r w:rsidRPr="00B31E83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31E83" w:rsidRPr="00B31E83" w:rsidTr="00B31E83">
        <w:tc>
          <w:tcPr>
            <w:tcW w:w="1469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1469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5000" w:type="pct"/>
            <w:gridSpan w:val="3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  <w:r w:rsidRPr="00B31E83">
              <w:rPr>
                <w:sz w:val="20"/>
                <w:szCs w:val="20"/>
                <w:lang w:val="en-US"/>
              </w:rPr>
              <w:t>IV</w:t>
            </w:r>
            <w:r w:rsidRPr="00B31E83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31E83" w:rsidRPr="00B31E83" w:rsidTr="00B31E83">
        <w:tc>
          <w:tcPr>
            <w:tcW w:w="1469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91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21" w:type="pct"/>
            <w:shd w:val="clear" w:color="auto" w:fill="FFFFFF"/>
          </w:tcPr>
          <w:p w:rsidR="00B31E83" w:rsidRPr="00B31E83" w:rsidRDefault="00B31E83" w:rsidP="00B31E83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31E83" w:rsidRPr="00B31E83" w:rsidTr="00B31E83">
        <w:tc>
          <w:tcPr>
            <w:tcW w:w="1469" w:type="pct"/>
            <w:shd w:val="clear" w:color="auto" w:fill="FFFFFF"/>
          </w:tcPr>
          <w:p w:rsidR="00B31E83" w:rsidRPr="00B31E83" w:rsidRDefault="00B31E83" w:rsidP="00B31E83">
            <w:pPr>
              <w:ind w:right="14"/>
            </w:pPr>
          </w:p>
        </w:tc>
        <w:tc>
          <w:tcPr>
            <w:tcW w:w="1911" w:type="pct"/>
            <w:shd w:val="clear" w:color="auto" w:fill="FFFFFF"/>
          </w:tcPr>
          <w:p w:rsidR="00B31E83" w:rsidRPr="00B31E83" w:rsidRDefault="00B31E83" w:rsidP="00B31E83">
            <w:pPr>
              <w:ind w:right="14"/>
            </w:pPr>
          </w:p>
        </w:tc>
        <w:tc>
          <w:tcPr>
            <w:tcW w:w="1621" w:type="pct"/>
            <w:shd w:val="clear" w:color="auto" w:fill="FFFFFF"/>
          </w:tcPr>
          <w:p w:rsidR="00B31E83" w:rsidRPr="00B31E83" w:rsidRDefault="00B31E83" w:rsidP="00B31E83">
            <w:pPr>
              <w:ind w:right="14"/>
            </w:pPr>
          </w:p>
        </w:tc>
      </w:tr>
    </w:tbl>
    <w:p w:rsidR="00B31E83" w:rsidRPr="00B31E83" w:rsidRDefault="00B31E83" w:rsidP="00B31E83">
      <w:pPr>
        <w:ind w:right="14" w:firstLine="0"/>
      </w:pPr>
    </w:p>
    <w:p w:rsidR="00B31E83" w:rsidRPr="00B31E83" w:rsidRDefault="00B31E83" w:rsidP="00B31E83">
      <w:pPr>
        <w:rPr>
          <w:color w:val="000000"/>
          <w:spacing w:val="-2"/>
        </w:rPr>
      </w:pPr>
      <w:r w:rsidRPr="00B31E83">
        <w:rPr>
          <w:color w:val="000000"/>
          <w:spacing w:val="-2"/>
        </w:rPr>
        <w:t>Должность (подпись) Ф. И. О. ____________________________________</w:t>
      </w:r>
    </w:p>
    <w:p w:rsidR="00B31E83" w:rsidRPr="00B31E83" w:rsidRDefault="00B31E83" w:rsidP="00B31E83">
      <w:pPr>
        <w:spacing w:before="240"/>
        <w:rPr>
          <w:color w:val="000000"/>
          <w:spacing w:val="-2"/>
          <w:sz w:val="20"/>
        </w:rPr>
      </w:pPr>
      <w:r w:rsidRPr="00B31E83">
        <w:rPr>
          <w:color w:val="000000"/>
          <w:spacing w:val="-2"/>
          <w:sz w:val="20"/>
        </w:rPr>
        <w:t>Исп. ФИО</w:t>
      </w:r>
    </w:p>
    <w:p w:rsidR="00B31E83" w:rsidRPr="00B31E83" w:rsidRDefault="00B31E83" w:rsidP="00B31E83">
      <w:pPr>
        <w:rPr>
          <w:sz w:val="20"/>
        </w:rPr>
      </w:pPr>
      <w:r w:rsidRPr="00B31E83">
        <w:rPr>
          <w:color w:val="000000"/>
          <w:spacing w:val="-2"/>
          <w:sz w:val="20"/>
        </w:rPr>
        <w:t>Тел.</w:t>
      </w:r>
    </w:p>
    <w:p w:rsidR="00B31E83" w:rsidRPr="00B31E83" w:rsidRDefault="00B31E83" w:rsidP="00B31E83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bookmarkStart w:id="113" w:name="_Ref392931988"/>
      <w:bookmarkStart w:id="114" w:name="_Toc392326438"/>
      <w:bookmarkStart w:id="115" w:name="_Toc392495199"/>
      <w:bookmarkStart w:id="116" w:name="_Toc392595027"/>
      <w:bookmarkStart w:id="117" w:name="_Toc392610539"/>
      <w:bookmarkStart w:id="118" w:name="_Toc393989341"/>
      <w:bookmarkStart w:id="119" w:name="_Toc393888126"/>
      <w:r w:rsidRPr="00B31E83">
        <w:rPr>
          <w:b/>
          <w:bCs/>
          <w:color w:val="000000"/>
          <w:spacing w:val="36"/>
          <w:szCs w:val="22"/>
        </w:rPr>
        <w:t>конец формы</w:t>
      </w:r>
    </w:p>
    <w:p w:rsidR="00B31E83" w:rsidRPr="00B31E83" w:rsidRDefault="00B31E83" w:rsidP="00B31E83">
      <w:pPr>
        <w:ind w:firstLine="0"/>
        <w:rPr>
          <w:i/>
        </w:rPr>
      </w:pPr>
      <w:r w:rsidRPr="00B31E83">
        <w:rPr>
          <w:b/>
        </w:rPr>
        <w:t>Инструкция по заполнению</w:t>
      </w:r>
      <w:r w:rsidRPr="00B31E83">
        <w:rPr>
          <w:i/>
        </w:rPr>
        <w:t xml:space="preserve">: </w:t>
      </w:r>
    </w:p>
    <w:p w:rsidR="00B31E83" w:rsidRPr="00B31E83" w:rsidRDefault="00B31E83" w:rsidP="00B31E83">
      <w:pPr>
        <w:numPr>
          <w:ilvl w:val="0"/>
          <w:numId w:val="28"/>
        </w:numPr>
        <w:tabs>
          <w:tab w:val="clear" w:pos="1134"/>
        </w:tabs>
        <w:kinsoku/>
        <w:overflowPunct/>
        <w:autoSpaceDE/>
        <w:autoSpaceDN/>
        <w:rPr>
          <w:i/>
          <w:sz w:val="20"/>
          <w:szCs w:val="20"/>
        </w:rPr>
      </w:pPr>
      <w:r w:rsidRPr="00B31E83">
        <w:rPr>
          <w:i/>
          <w:sz w:val="20"/>
          <w:szCs w:val="20"/>
        </w:rPr>
        <w:t xml:space="preserve">для собственников/бенефициаров/акционеров физических лиц указать ФИО, паспортные данные, гражданство и долю </w:t>
      </w:r>
      <w:proofErr w:type="gramStart"/>
      <w:r w:rsidRPr="00B31E83">
        <w:rPr>
          <w:i/>
          <w:sz w:val="20"/>
          <w:szCs w:val="20"/>
        </w:rPr>
        <w:t>в</w:t>
      </w:r>
      <w:proofErr w:type="gramEnd"/>
      <w:r w:rsidRPr="00B31E83">
        <w:rPr>
          <w:i/>
          <w:sz w:val="20"/>
          <w:szCs w:val="20"/>
        </w:rPr>
        <w:t xml:space="preserve"> %; </w:t>
      </w:r>
    </w:p>
    <w:p w:rsidR="00B31E83" w:rsidRPr="00B31E83" w:rsidRDefault="00B31E83" w:rsidP="00B31E83">
      <w:pPr>
        <w:numPr>
          <w:ilvl w:val="0"/>
          <w:numId w:val="28"/>
        </w:numPr>
        <w:tabs>
          <w:tab w:val="clear" w:pos="1134"/>
        </w:tabs>
        <w:kinsoku/>
        <w:overflowPunct/>
        <w:autoSpaceDE/>
        <w:autoSpaceDN/>
        <w:rPr>
          <w:i/>
          <w:sz w:val="20"/>
          <w:szCs w:val="20"/>
        </w:rPr>
      </w:pPr>
      <w:r w:rsidRPr="00B31E83">
        <w:rPr>
          <w:i/>
          <w:sz w:val="20"/>
          <w:szCs w:val="20"/>
        </w:rPr>
        <w:t xml:space="preserve">для собственников/акционеров юридических лиц указать: </w:t>
      </w:r>
    </w:p>
    <w:p w:rsidR="00B31E83" w:rsidRPr="00B31E83" w:rsidRDefault="00B31E83" w:rsidP="00B31E83">
      <w:pPr>
        <w:numPr>
          <w:ilvl w:val="1"/>
          <w:numId w:val="29"/>
        </w:numPr>
        <w:tabs>
          <w:tab w:val="clear" w:pos="1134"/>
        </w:tabs>
        <w:kinsoku/>
        <w:overflowPunct/>
        <w:autoSpaceDE/>
        <w:autoSpaceDN/>
        <w:ind w:left="1843"/>
        <w:rPr>
          <w:i/>
          <w:sz w:val="20"/>
          <w:szCs w:val="20"/>
        </w:rPr>
      </w:pPr>
      <w:r w:rsidRPr="00B31E83">
        <w:rPr>
          <w:i/>
          <w:sz w:val="20"/>
          <w:szCs w:val="20"/>
        </w:rPr>
        <w:t xml:space="preserve">наименование, форму собственности, ИНН, местонахождение (страну регистрации) и долю в % </w:t>
      </w:r>
      <w:proofErr w:type="gramStart"/>
      <w:r w:rsidRPr="00B31E83">
        <w:rPr>
          <w:i/>
          <w:sz w:val="20"/>
          <w:szCs w:val="20"/>
        </w:rPr>
        <w:t>в</w:t>
      </w:r>
      <w:proofErr w:type="gramEnd"/>
      <w:r w:rsidRPr="00B31E83">
        <w:rPr>
          <w:i/>
          <w:sz w:val="20"/>
          <w:szCs w:val="20"/>
        </w:rPr>
        <w:t xml:space="preserve"> организации–Поставщика/Участника закупки;</w:t>
      </w:r>
    </w:p>
    <w:p w:rsidR="00B31E83" w:rsidRPr="00B31E83" w:rsidRDefault="00B31E83" w:rsidP="00B31E83">
      <w:pPr>
        <w:numPr>
          <w:ilvl w:val="1"/>
          <w:numId w:val="29"/>
        </w:numPr>
        <w:tabs>
          <w:tab w:val="clear" w:pos="1134"/>
        </w:tabs>
        <w:kinsoku/>
        <w:overflowPunct/>
        <w:autoSpaceDE/>
        <w:autoSpaceDN/>
        <w:ind w:left="1843"/>
        <w:rPr>
          <w:i/>
          <w:sz w:val="20"/>
          <w:szCs w:val="20"/>
        </w:rPr>
      </w:pPr>
      <w:r w:rsidRPr="00B31E83">
        <w:rPr>
          <w:i/>
          <w:sz w:val="20"/>
          <w:szCs w:val="20"/>
        </w:rPr>
        <w:t>своих собственников (</w:t>
      </w:r>
      <w:proofErr w:type="gramStart"/>
      <w:r w:rsidRPr="00B31E83">
        <w:rPr>
          <w:i/>
          <w:sz w:val="20"/>
          <w:szCs w:val="20"/>
        </w:rPr>
        <w:t>до</w:t>
      </w:r>
      <w:proofErr w:type="gramEnd"/>
      <w:r w:rsidRPr="00B31E83">
        <w:rPr>
          <w:i/>
          <w:sz w:val="20"/>
          <w:szCs w:val="20"/>
        </w:rPr>
        <w:t xml:space="preserve"> конечных);</w:t>
      </w:r>
    </w:p>
    <w:p w:rsidR="00B31E83" w:rsidRPr="00B31E83" w:rsidRDefault="00B31E83" w:rsidP="00B31E83">
      <w:pPr>
        <w:numPr>
          <w:ilvl w:val="0"/>
          <w:numId w:val="28"/>
        </w:numPr>
        <w:tabs>
          <w:tab w:val="clear" w:pos="1134"/>
        </w:tabs>
        <w:kinsoku/>
        <w:overflowPunct/>
        <w:autoSpaceDE/>
        <w:autoSpaceDN/>
        <w:rPr>
          <w:i/>
          <w:sz w:val="20"/>
          <w:szCs w:val="20"/>
        </w:rPr>
      </w:pPr>
      <w:r w:rsidRPr="00B31E83">
        <w:rPr>
          <w:i/>
          <w:sz w:val="20"/>
          <w:szCs w:val="20"/>
        </w:rPr>
        <w:t>в случае если акции Поставщика 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31E83" w:rsidRPr="00B31E83" w:rsidRDefault="00B31E83" w:rsidP="00B31E83">
      <w:pPr>
        <w:rPr>
          <w:color w:val="000000"/>
          <w:spacing w:val="-2"/>
        </w:rPr>
      </w:pPr>
    </w:p>
    <w:p w:rsidR="00B31E83" w:rsidRPr="00B31E83" w:rsidRDefault="00B31E83" w:rsidP="00B31E83">
      <w:pPr>
        <w:rPr>
          <w:color w:val="000000"/>
          <w:spacing w:val="-2"/>
        </w:rPr>
        <w:sectPr w:rsidR="00B31E83" w:rsidRPr="00B31E83" w:rsidSect="00532CC2">
          <w:headerReference w:type="even" r:id="rId65"/>
          <w:headerReference w:type="first" r:id="rId66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bookmarkEnd w:id="113"/>
    <w:bookmarkEnd w:id="114"/>
    <w:bookmarkEnd w:id="115"/>
    <w:bookmarkEnd w:id="116"/>
    <w:bookmarkEnd w:id="117"/>
    <w:bookmarkEnd w:id="118"/>
    <w:bookmarkEnd w:id="119"/>
    <w:p w:rsidR="00B31E83" w:rsidRPr="00B31E83" w:rsidRDefault="00B31E83" w:rsidP="00B31E83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B31E83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31E83" w:rsidRPr="00B31E83" w:rsidRDefault="00B31E83" w:rsidP="00B31E83">
      <w:pPr>
        <w:keepNext/>
        <w:suppressAutoHyphens/>
        <w:spacing w:before="360" w:after="120"/>
        <w:ind w:firstLine="0"/>
        <w:jc w:val="center"/>
        <w:rPr>
          <w:b/>
          <w:caps/>
        </w:rPr>
      </w:pPr>
      <w:r w:rsidRPr="00B31E83">
        <w:rPr>
          <w:b/>
          <w:caps/>
        </w:rPr>
        <w:t>Подтверждение согласия физического лица на обработку персональных данных</w:t>
      </w:r>
    </w:p>
    <w:p w:rsidR="00B31E83" w:rsidRPr="00B31E83" w:rsidRDefault="00B31E83" w:rsidP="00B31E83">
      <w:pPr>
        <w:ind w:firstLine="0"/>
        <w:rPr>
          <w:sz w:val="20"/>
        </w:rPr>
      </w:pPr>
      <w:r w:rsidRPr="00B31E83">
        <w:rPr>
          <w:sz w:val="20"/>
        </w:rPr>
        <w:t>Настоящим _______________________________________________________________________,</w:t>
      </w:r>
    </w:p>
    <w:p w:rsidR="00B31E83" w:rsidRPr="00B31E83" w:rsidRDefault="00B31E83" w:rsidP="00B31E83">
      <w:pPr>
        <w:spacing w:after="120"/>
        <w:ind w:firstLine="0"/>
        <w:rPr>
          <w:i/>
          <w:sz w:val="18"/>
          <w:szCs w:val="20"/>
          <w:vertAlign w:val="superscript"/>
        </w:rPr>
      </w:pPr>
      <w:r w:rsidRPr="00B31E83">
        <w:rPr>
          <w:i/>
          <w:sz w:val="18"/>
          <w:szCs w:val="20"/>
          <w:vertAlign w:val="superscript"/>
        </w:rPr>
        <w:tab/>
      </w:r>
      <w:r w:rsidRPr="00B31E83">
        <w:rPr>
          <w:i/>
          <w:sz w:val="18"/>
          <w:szCs w:val="20"/>
          <w:vertAlign w:val="superscript"/>
        </w:rPr>
        <w:tab/>
      </w:r>
      <w:r w:rsidRPr="00B31E83">
        <w:rPr>
          <w:i/>
          <w:sz w:val="18"/>
          <w:szCs w:val="20"/>
          <w:vertAlign w:val="superscript"/>
        </w:rPr>
        <w:tab/>
      </w:r>
      <w:r w:rsidRPr="00B31E83">
        <w:rPr>
          <w:i/>
          <w:sz w:val="18"/>
          <w:szCs w:val="20"/>
          <w:vertAlign w:val="superscript"/>
        </w:rPr>
        <w:tab/>
      </w:r>
      <w:r w:rsidRPr="00B31E83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31E83" w:rsidRPr="00B31E83" w:rsidRDefault="00B31E83" w:rsidP="00B31E83">
      <w:pPr>
        <w:ind w:firstLine="0"/>
        <w:rPr>
          <w:sz w:val="20"/>
        </w:rPr>
      </w:pPr>
      <w:r w:rsidRPr="00B31E83">
        <w:rPr>
          <w:sz w:val="20"/>
        </w:rPr>
        <w:t>Основной документ, удостоверяющий личность _______________________________________,</w:t>
      </w:r>
      <w:r w:rsidRPr="00B31E83">
        <w:rPr>
          <w:sz w:val="20"/>
          <w:vertAlign w:val="superscript"/>
        </w:rPr>
        <w:tab/>
      </w:r>
      <w:r w:rsidRPr="00B31E83">
        <w:rPr>
          <w:sz w:val="20"/>
          <w:vertAlign w:val="superscript"/>
        </w:rPr>
        <w:tab/>
      </w:r>
      <w:r w:rsidRPr="00B31E83">
        <w:rPr>
          <w:sz w:val="20"/>
          <w:vertAlign w:val="superscript"/>
        </w:rPr>
        <w:tab/>
      </w:r>
      <w:r w:rsidRPr="00B31E83">
        <w:rPr>
          <w:sz w:val="20"/>
          <w:vertAlign w:val="superscript"/>
        </w:rPr>
        <w:tab/>
      </w:r>
      <w:r w:rsidRPr="00B31E83">
        <w:rPr>
          <w:sz w:val="20"/>
          <w:vertAlign w:val="superscript"/>
        </w:rPr>
        <w:tab/>
      </w:r>
      <w:r w:rsidRPr="00B31E83">
        <w:rPr>
          <w:sz w:val="20"/>
          <w:vertAlign w:val="superscript"/>
        </w:rPr>
        <w:tab/>
      </w:r>
      <w:r w:rsidRPr="00B31E83">
        <w:rPr>
          <w:sz w:val="20"/>
          <w:vertAlign w:val="superscript"/>
        </w:rPr>
        <w:tab/>
      </w:r>
      <w:r w:rsidRPr="00B31E83">
        <w:rPr>
          <w:sz w:val="20"/>
          <w:vertAlign w:val="superscript"/>
        </w:rPr>
        <w:tab/>
      </w:r>
      <w:r w:rsidRPr="00B31E83">
        <w:rPr>
          <w:sz w:val="20"/>
          <w:vertAlign w:val="superscript"/>
        </w:rPr>
        <w:tab/>
      </w:r>
      <w:r w:rsidRPr="00B31E83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31E83" w:rsidRPr="00B31E83" w:rsidRDefault="00B31E83" w:rsidP="00B31E83">
      <w:pPr>
        <w:spacing w:after="120"/>
        <w:ind w:firstLine="0"/>
        <w:rPr>
          <w:sz w:val="20"/>
        </w:rPr>
      </w:pPr>
      <w:r w:rsidRPr="00B31E83">
        <w:rPr>
          <w:sz w:val="20"/>
        </w:rPr>
        <w:t>Адрес регистрации: _______________________________________________________________,</w:t>
      </w:r>
    </w:p>
    <w:p w:rsidR="00B31E83" w:rsidRPr="00B31E83" w:rsidRDefault="00B31E83" w:rsidP="00B31E83">
      <w:pPr>
        <w:spacing w:after="120"/>
        <w:ind w:firstLine="0"/>
        <w:rPr>
          <w:sz w:val="20"/>
        </w:rPr>
      </w:pPr>
      <w:r w:rsidRPr="00B31E83">
        <w:rPr>
          <w:sz w:val="20"/>
        </w:rPr>
        <w:t>Дата рождения: ___________________________________________________________________,</w:t>
      </w:r>
    </w:p>
    <w:p w:rsidR="00B31E83" w:rsidRPr="00B31E83" w:rsidRDefault="00B31E83" w:rsidP="00B31E83">
      <w:pPr>
        <w:spacing w:after="120"/>
        <w:ind w:firstLine="0"/>
        <w:rPr>
          <w:sz w:val="20"/>
        </w:rPr>
      </w:pPr>
      <w:r w:rsidRPr="00B31E83">
        <w:rPr>
          <w:sz w:val="20"/>
        </w:rPr>
        <w:t>ИНН ____________________________________________________________________________</w:t>
      </w:r>
    </w:p>
    <w:p w:rsidR="00B31E83" w:rsidRPr="00B31E83" w:rsidRDefault="00B31E83" w:rsidP="00B31E83">
      <w:pPr>
        <w:spacing w:after="60"/>
        <w:ind w:firstLine="0"/>
        <w:rPr>
          <w:sz w:val="20"/>
        </w:rPr>
      </w:pPr>
      <w:proofErr w:type="gramStart"/>
      <w:r w:rsidRPr="00B31E83">
        <w:rPr>
          <w:sz w:val="20"/>
        </w:rPr>
        <w:t>в соответствии с Федеральным законом от 27.07.2006 г. №152-ФЗ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  <w:proofErr w:type="gramEnd"/>
    </w:p>
    <w:p w:rsidR="00B31E83" w:rsidRPr="00B31E83" w:rsidRDefault="00B31E83" w:rsidP="00B31E83">
      <w:pPr>
        <w:spacing w:after="60"/>
        <w:rPr>
          <w:sz w:val="20"/>
        </w:rPr>
      </w:pPr>
      <w:r w:rsidRPr="00B31E83">
        <w:rPr>
          <w:sz w:val="20"/>
        </w:rPr>
        <w:t xml:space="preserve">Оператор, получающий настоящее согласие: </w:t>
      </w:r>
      <w:r w:rsidR="00E7218C">
        <w:rPr>
          <w:sz w:val="20"/>
        </w:rPr>
        <w:t>[ПОЛНОЕ НАИМЕНОВАНИЕ ОГК]</w:t>
      </w:r>
      <w:r w:rsidRPr="00B31E83">
        <w:rPr>
          <w:sz w:val="20"/>
        </w:rPr>
        <w:t>, зарегистрирован по адресу: [</w:t>
      </w:r>
      <w:r w:rsidRPr="00B31E83">
        <w:rPr>
          <w:i/>
          <w:sz w:val="20"/>
        </w:rPr>
        <w:t xml:space="preserve">указать юридический адрес </w:t>
      </w:r>
      <w:r w:rsidR="00E7218C">
        <w:rPr>
          <w:i/>
          <w:sz w:val="20"/>
        </w:rPr>
        <w:t>[ПОЛНОЕ НАИМЕНОВАНИЕ ОГК</w:t>
      </w:r>
      <w:proofErr w:type="gramStart"/>
      <w:r w:rsidR="00E7218C">
        <w:rPr>
          <w:i/>
          <w:sz w:val="20"/>
        </w:rPr>
        <w:t>]</w:t>
      </w:r>
      <w:r w:rsidRPr="00B31E83">
        <w:rPr>
          <w:i/>
          <w:sz w:val="20"/>
        </w:rPr>
        <w:t>,</w:t>
      </w:r>
      <w:r w:rsidRPr="00B31E83">
        <w:rPr>
          <w:sz w:val="20"/>
        </w:rPr>
        <w:t>].</w:t>
      </w:r>
      <w:proofErr w:type="gramEnd"/>
    </w:p>
    <w:p w:rsidR="00B31E83" w:rsidRPr="00B31E83" w:rsidRDefault="00B31E83" w:rsidP="00B31E83">
      <w:pPr>
        <w:spacing w:after="60"/>
        <w:rPr>
          <w:sz w:val="20"/>
        </w:rPr>
      </w:pPr>
      <w:proofErr w:type="gramStart"/>
      <w:r w:rsidRPr="00B31E83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E7218C">
        <w:rPr>
          <w:sz w:val="20"/>
        </w:rPr>
        <w:t>[ПОЛНОЕ НАИМЕНОВАНИЕ ОГК]</w:t>
      </w:r>
      <w:r w:rsidRPr="00B31E83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</w:t>
      </w:r>
      <w:proofErr w:type="gramEnd"/>
      <w:r w:rsidRPr="00B31E83">
        <w:rPr>
          <w:sz w:val="20"/>
        </w:rPr>
        <w:t xml:space="preserve">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31E83" w:rsidRPr="00B31E83" w:rsidRDefault="00B31E83" w:rsidP="00B31E83">
      <w:pPr>
        <w:spacing w:after="60"/>
        <w:rPr>
          <w:sz w:val="20"/>
        </w:rPr>
      </w:pPr>
      <w:proofErr w:type="gramStart"/>
      <w:r w:rsidRPr="00B31E83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E7218C">
        <w:rPr>
          <w:sz w:val="20"/>
        </w:rPr>
        <w:t>[ПОЛНОЕ НАИМЕНОВАНИЕ ОГК]</w:t>
      </w:r>
      <w:r w:rsidRPr="00B31E83">
        <w:rPr>
          <w:sz w:val="20"/>
        </w:rPr>
        <w:t xml:space="preserve"> выступает для</w:t>
      </w:r>
      <w:proofErr w:type="gramEnd"/>
      <w:r w:rsidRPr="00B31E83">
        <w:rPr>
          <w:sz w:val="20"/>
        </w:rPr>
        <w:t xml:space="preserve"> третьих лиц, которым передаются персональные данные, Организатором закупки.</w:t>
      </w:r>
    </w:p>
    <w:p w:rsidR="00B31E83" w:rsidRPr="00B31E83" w:rsidRDefault="00B31E83" w:rsidP="00B31E83">
      <w:pPr>
        <w:spacing w:after="60"/>
        <w:ind w:firstLine="709"/>
        <w:rPr>
          <w:sz w:val="20"/>
        </w:rPr>
      </w:pPr>
      <w:r w:rsidRPr="00B31E83">
        <w:rPr>
          <w:sz w:val="20"/>
        </w:rPr>
        <w:t xml:space="preserve">Условием прекращения обработки персональных данных является получение </w:t>
      </w:r>
      <w:r w:rsidR="00E7218C">
        <w:rPr>
          <w:sz w:val="20"/>
        </w:rPr>
        <w:t>[ПОЛНОЕ НАИМЕНОВАНИЕ ОГК]</w:t>
      </w:r>
      <w:r w:rsidRPr="00B31E83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31E83" w:rsidRPr="00B31E83" w:rsidRDefault="00B31E83" w:rsidP="00B31E83">
      <w:pPr>
        <w:spacing w:after="60"/>
        <w:rPr>
          <w:sz w:val="20"/>
        </w:rPr>
      </w:pPr>
      <w:r w:rsidRPr="00B31E83">
        <w:rPr>
          <w:sz w:val="20"/>
        </w:rPr>
        <w:t xml:space="preserve">Настоящее согласие действует в течение 10 лет со дня его подписания. </w:t>
      </w:r>
    </w:p>
    <w:p w:rsidR="00B31E83" w:rsidRPr="00B31E83" w:rsidRDefault="00B31E83" w:rsidP="00B31E83">
      <w:pPr>
        <w:spacing w:after="60"/>
        <w:rPr>
          <w:sz w:val="20"/>
        </w:rPr>
      </w:pPr>
      <w:r w:rsidRPr="00B31E83">
        <w:rPr>
          <w:sz w:val="20"/>
        </w:rPr>
        <w:t xml:space="preserve">Подтверждаю, что </w:t>
      </w:r>
      <w:proofErr w:type="gramStart"/>
      <w:r w:rsidRPr="00B31E83">
        <w:rPr>
          <w:sz w:val="20"/>
        </w:rPr>
        <w:t>ознакомлен</w:t>
      </w:r>
      <w:proofErr w:type="gramEnd"/>
      <w:r w:rsidRPr="00B31E83">
        <w:rPr>
          <w:sz w:val="20"/>
        </w:rPr>
        <w:t xml:space="preserve">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31E83" w:rsidRPr="00B31E83" w:rsidRDefault="00B31E83" w:rsidP="00B31E83">
      <w:pPr>
        <w:jc w:val="left"/>
      </w:pPr>
      <w:r w:rsidRPr="00B31E83">
        <w:t>«___» ______________ 20__ г</w:t>
      </w:r>
      <w:proofErr w:type="gramStart"/>
      <w:r w:rsidRPr="00B31E83">
        <w:t>.                 _________________ (_________)</w:t>
      </w:r>
      <w:proofErr w:type="gramEnd"/>
    </w:p>
    <w:p w:rsidR="00B31E83" w:rsidRPr="00B31E83" w:rsidRDefault="00B31E83" w:rsidP="00B31E83">
      <w:pPr>
        <w:rPr>
          <w:i/>
          <w:sz w:val="20"/>
          <w:szCs w:val="20"/>
          <w:vertAlign w:val="superscript"/>
        </w:rPr>
      </w:pPr>
      <w:r w:rsidRPr="00B31E83">
        <w:rPr>
          <w:vertAlign w:val="superscript"/>
        </w:rPr>
        <w:tab/>
      </w:r>
      <w:r w:rsidRPr="00B31E83">
        <w:rPr>
          <w:vertAlign w:val="superscript"/>
        </w:rPr>
        <w:tab/>
      </w:r>
      <w:r w:rsidRPr="00B31E83">
        <w:rPr>
          <w:vertAlign w:val="superscript"/>
        </w:rPr>
        <w:tab/>
      </w:r>
      <w:r w:rsidRPr="00B31E83">
        <w:rPr>
          <w:vertAlign w:val="superscript"/>
        </w:rPr>
        <w:tab/>
      </w:r>
      <w:r w:rsidRPr="00B31E83">
        <w:rPr>
          <w:i/>
          <w:sz w:val="20"/>
          <w:szCs w:val="20"/>
          <w:vertAlign w:val="superscript"/>
        </w:rPr>
        <w:t xml:space="preserve">                                             (подпись) </w:t>
      </w:r>
      <w:r w:rsidRPr="00B31E83">
        <w:rPr>
          <w:i/>
          <w:sz w:val="20"/>
          <w:szCs w:val="20"/>
          <w:vertAlign w:val="superscript"/>
        </w:rPr>
        <w:tab/>
      </w:r>
      <w:r w:rsidRPr="00B31E83">
        <w:rPr>
          <w:i/>
          <w:sz w:val="20"/>
          <w:szCs w:val="20"/>
          <w:vertAlign w:val="superscript"/>
        </w:rPr>
        <w:tab/>
        <w:t xml:space="preserve">       ФИО</w:t>
      </w:r>
    </w:p>
    <w:p w:rsidR="00B31E83" w:rsidRPr="00B31E83" w:rsidRDefault="00B31E83" w:rsidP="00B31E83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B31E83">
        <w:rPr>
          <w:b/>
          <w:bCs/>
          <w:color w:val="000000"/>
          <w:spacing w:val="36"/>
          <w:szCs w:val="22"/>
        </w:rPr>
        <w:t>конец формы</w:t>
      </w:r>
    </w:p>
    <w:p w:rsidR="00B31E83" w:rsidRPr="00B31E83" w:rsidRDefault="00B31E83" w:rsidP="00B31E83">
      <w:pPr>
        <w:rPr>
          <w:sz w:val="32"/>
          <w:szCs w:val="32"/>
        </w:rPr>
        <w:sectPr w:rsidR="00B31E83" w:rsidRPr="00B31E83" w:rsidSect="00532CC2">
          <w:headerReference w:type="even" r:id="rId67"/>
          <w:headerReference w:type="first" r:id="rId6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31E83" w:rsidRPr="00B31E83" w:rsidRDefault="00B31E83" w:rsidP="00B31E83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B31E83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31E83" w:rsidRPr="00B31E83" w:rsidRDefault="00B31E83" w:rsidP="00B31E83">
      <w:pPr>
        <w:keepNext/>
        <w:suppressAutoHyphens/>
        <w:spacing w:before="360" w:after="120"/>
        <w:ind w:firstLine="0"/>
        <w:jc w:val="center"/>
      </w:pPr>
      <w:r w:rsidRPr="00B31E83">
        <w:rPr>
          <w:b/>
          <w:caps/>
        </w:rPr>
        <w:t xml:space="preserve">Подтверждение </w:t>
      </w:r>
      <w:proofErr w:type="gramStart"/>
      <w:r w:rsidRPr="00B31E83">
        <w:rPr>
          <w:b/>
          <w:caps/>
        </w:rPr>
        <w:t>УЧАСТНИКА ЗАКУПКИ / ПОСТАВЩИКА НАЛИЧИЯ СОГЛАСИЯ</w:t>
      </w:r>
      <w:proofErr w:type="gramEnd"/>
      <w:r w:rsidRPr="00B31E83">
        <w:rPr>
          <w:b/>
          <w:caps/>
        </w:rPr>
        <w:t xml:space="preserve"> НА ОБРАБОТКУ ПЕРСОНАЛЬНЫХ ДАННЫХ И НАПРАВЛЕНИЯ УВЕДОМЛЕНИЙ ОБ ОСУЩЕСТВЛЕНИИ ОБРАБОТКИ ПЕРСОНАЛЬНЫХ ДАННЫХ </w:t>
      </w:r>
    </w:p>
    <w:p w:rsidR="00B31E83" w:rsidRPr="00B31E83" w:rsidRDefault="00B31E83" w:rsidP="00B31E83">
      <w:pPr>
        <w:tabs>
          <w:tab w:val="left" w:pos="5788"/>
        </w:tabs>
        <w:jc w:val="left"/>
      </w:pPr>
      <w:r w:rsidRPr="00B31E83">
        <w:tab/>
      </w:r>
      <w:r w:rsidRPr="00B31E83">
        <w:tab/>
      </w:r>
    </w:p>
    <w:p w:rsidR="00B31E83" w:rsidRPr="00B31E83" w:rsidRDefault="00B31E83" w:rsidP="00B31E83">
      <w:pPr>
        <w:tabs>
          <w:tab w:val="right" w:pos="9639"/>
        </w:tabs>
        <w:spacing w:after="60" w:line="228" w:lineRule="auto"/>
        <w:ind w:firstLine="0"/>
        <w:rPr>
          <w:sz w:val="20"/>
        </w:rPr>
      </w:pPr>
      <w:r w:rsidRPr="00B31E83">
        <w:rPr>
          <w:sz w:val="20"/>
        </w:rPr>
        <w:t>Настоящим _____________________________________________________________________</w:t>
      </w:r>
      <w:r w:rsidRPr="00B31E83">
        <w:rPr>
          <w:sz w:val="20"/>
        </w:rPr>
        <w:tab/>
        <w:t>,</w:t>
      </w:r>
    </w:p>
    <w:p w:rsidR="00B31E83" w:rsidRPr="00B31E83" w:rsidRDefault="00B31E83" w:rsidP="00B31E83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B31E83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31E83" w:rsidRPr="00B31E83" w:rsidRDefault="00B31E83" w:rsidP="00B31E83">
      <w:pPr>
        <w:tabs>
          <w:tab w:val="right" w:pos="9639"/>
        </w:tabs>
        <w:spacing w:after="120" w:line="228" w:lineRule="auto"/>
        <w:ind w:firstLine="0"/>
        <w:rPr>
          <w:sz w:val="20"/>
        </w:rPr>
      </w:pPr>
      <w:r w:rsidRPr="00B31E83">
        <w:rPr>
          <w:sz w:val="20"/>
        </w:rPr>
        <w:t>Адрес места нахождения (юридический адрес): ______________________________________</w:t>
      </w:r>
      <w:r w:rsidRPr="00B31E83">
        <w:rPr>
          <w:sz w:val="20"/>
        </w:rPr>
        <w:tab/>
        <w:t>,</w:t>
      </w:r>
    </w:p>
    <w:p w:rsidR="00B31E83" w:rsidRPr="00B31E83" w:rsidRDefault="00B31E83" w:rsidP="00B31E83">
      <w:pPr>
        <w:tabs>
          <w:tab w:val="right" w:pos="9639"/>
        </w:tabs>
        <w:spacing w:after="120" w:line="228" w:lineRule="auto"/>
        <w:ind w:firstLine="0"/>
        <w:rPr>
          <w:sz w:val="20"/>
        </w:rPr>
      </w:pPr>
      <w:r w:rsidRPr="00B31E83">
        <w:rPr>
          <w:sz w:val="20"/>
        </w:rPr>
        <w:t>Фактический адрес: ______________________________________________________________</w:t>
      </w:r>
      <w:r w:rsidRPr="00B31E83">
        <w:rPr>
          <w:sz w:val="20"/>
        </w:rPr>
        <w:tab/>
        <w:t>,</w:t>
      </w:r>
    </w:p>
    <w:p w:rsidR="00B31E83" w:rsidRPr="00B31E83" w:rsidRDefault="00B31E83" w:rsidP="00B31E83">
      <w:pPr>
        <w:spacing w:line="228" w:lineRule="auto"/>
        <w:ind w:firstLine="0"/>
        <w:rPr>
          <w:sz w:val="20"/>
          <w:szCs w:val="22"/>
        </w:rPr>
      </w:pPr>
      <w:r w:rsidRPr="00B31E83">
        <w:rPr>
          <w:sz w:val="20"/>
        </w:rPr>
        <w:t>Свидетельство о государственной регистрации:</w:t>
      </w:r>
      <w:r w:rsidRPr="00B31E83">
        <w:rPr>
          <w:sz w:val="20"/>
          <w:szCs w:val="22"/>
        </w:rPr>
        <w:t xml:space="preserve"> _______________________________________________________________________________.</w:t>
      </w:r>
    </w:p>
    <w:p w:rsidR="00B31E83" w:rsidRPr="00B31E83" w:rsidRDefault="00B31E83" w:rsidP="00B31E83">
      <w:pPr>
        <w:spacing w:after="120"/>
        <w:ind w:firstLine="0"/>
        <w:rPr>
          <w:sz w:val="20"/>
        </w:rPr>
      </w:pPr>
      <w:r w:rsidRPr="00B31E83">
        <w:rPr>
          <w:i/>
          <w:sz w:val="20"/>
          <w:szCs w:val="20"/>
          <w:vertAlign w:val="superscript"/>
        </w:rPr>
        <w:t>(</w:t>
      </w:r>
      <w:r w:rsidRPr="00B31E83">
        <w:rPr>
          <w:i/>
          <w:sz w:val="20"/>
          <w:szCs w:val="20"/>
          <w:u w:val="single"/>
          <w:vertAlign w:val="superscript"/>
        </w:rPr>
        <w:t>резиденты РФ:</w:t>
      </w:r>
      <w:r w:rsidRPr="00B31E83">
        <w:rPr>
          <w:i/>
          <w:sz w:val="20"/>
          <w:szCs w:val="20"/>
          <w:vertAlign w:val="superscript"/>
        </w:rPr>
        <w:t xml:space="preserve"> основной государственный регистрационный номер (ОГРН), сведения о дате выдачи документа и выдавшем его органе; </w:t>
      </w:r>
      <w:r w:rsidRPr="00B31E83">
        <w:rPr>
          <w:i/>
          <w:sz w:val="20"/>
          <w:szCs w:val="20"/>
          <w:vertAlign w:val="superscript"/>
        </w:rPr>
        <w:br/>
      </w:r>
      <w:r w:rsidRPr="00B31E83">
        <w:rPr>
          <w:i/>
          <w:sz w:val="20"/>
          <w:szCs w:val="20"/>
          <w:u w:val="single"/>
          <w:vertAlign w:val="superscript"/>
        </w:rPr>
        <w:t>нерезиденты РФ</w:t>
      </w:r>
      <w:r w:rsidRPr="00B31E83">
        <w:rPr>
          <w:i/>
          <w:sz w:val="20"/>
          <w:szCs w:val="20"/>
          <w:vertAlign w:val="superscript"/>
        </w:rPr>
        <w:t>: наименование регистрационного документа, номер документа, сведения о дате выдачи документа и выдавшем его органе</w:t>
      </w:r>
      <w:proofErr w:type="gramStart"/>
      <w:r w:rsidRPr="00B31E83">
        <w:rPr>
          <w:i/>
          <w:sz w:val="20"/>
          <w:szCs w:val="20"/>
          <w:vertAlign w:val="superscript"/>
        </w:rPr>
        <w:t>)</w:t>
      </w:r>
      <w:r w:rsidRPr="00B31E83">
        <w:rPr>
          <w:sz w:val="20"/>
        </w:rPr>
        <w:t>в</w:t>
      </w:r>
      <w:proofErr w:type="gramEnd"/>
      <w:r w:rsidRPr="00B31E83">
        <w:rPr>
          <w:sz w:val="20"/>
        </w:rPr>
        <w:t xml:space="preserve">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закупке/квалификации/процедурах закупок, включения в отчет о проведении процедур закупок в соответствии с Положением Компании «О закупке товаров, работ, </w:t>
      </w:r>
      <w:proofErr w:type="gramStart"/>
      <w:r w:rsidRPr="00B31E83">
        <w:rPr>
          <w:sz w:val="20"/>
        </w:rPr>
        <w:t>услуг» 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закупке/квалификации/в любой из частей заявки при участии в процедурах закупок), а также направление в адрес таких субъектов персональных</w:t>
      </w:r>
      <w:proofErr w:type="gramEnd"/>
      <w:r w:rsidRPr="00B31E83">
        <w:rPr>
          <w:sz w:val="20"/>
        </w:rPr>
        <w:t xml:space="preserve"> </w:t>
      </w:r>
      <w:proofErr w:type="gramStart"/>
      <w:r w:rsidRPr="00B31E83">
        <w:rPr>
          <w:sz w:val="20"/>
        </w:rPr>
        <w:t xml:space="preserve">данных уведомлений об осуществлении обработки их персональных данных в </w:t>
      </w:r>
      <w:r w:rsidR="00E7218C">
        <w:rPr>
          <w:sz w:val="20"/>
        </w:rPr>
        <w:t>[ПОЛНОЕ НАИМЕНОВАНИЕ ОГК]</w:t>
      </w:r>
      <w:r w:rsidRPr="00B31E83">
        <w:rPr>
          <w:sz w:val="20"/>
        </w:rPr>
        <w:t>, зарегистрированному по адресу: [</w:t>
      </w:r>
      <w:r w:rsidRPr="00B31E83">
        <w:rPr>
          <w:i/>
          <w:sz w:val="20"/>
        </w:rPr>
        <w:t xml:space="preserve">указать юридический адрес </w:t>
      </w:r>
      <w:r w:rsidR="00E7218C">
        <w:rPr>
          <w:i/>
          <w:sz w:val="20"/>
        </w:rPr>
        <w:t>[ПОЛНОЕ НАИМЕНОВАНИЕ ОГК]</w:t>
      </w:r>
      <w:r w:rsidRPr="00B31E83">
        <w:rPr>
          <w:sz w:val="20"/>
        </w:rPr>
        <w:t>, т.е. на совершение действий, предусмотренных п.3. ст.3 Закона 152-ФЗ.</w:t>
      </w:r>
      <w:proofErr w:type="gramEnd"/>
    </w:p>
    <w:p w:rsidR="00B31E83" w:rsidRPr="00B31E83" w:rsidRDefault="00B31E83" w:rsidP="00B31E83">
      <w:pPr>
        <w:spacing w:after="120"/>
        <w:ind w:firstLine="709"/>
        <w:rPr>
          <w:sz w:val="20"/>
        </w:rPr>
      </w:pPr>
      <w:proofErr w:type="gramStart"/>
      <w:r w:rsidRPr="00B31E83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E7218C">
        <w:rPr>
          <w:sz w:val="20"/>
        </w:rPr>
        <w:t>[ПОЛНОЕ НАИМЕНОВАНИЕ ОГК]</w:t>
      </w:r>
      <w:r w:rsidRPr="00B31E83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</w:t>
      </w:r>
      <w:proofErr w:type="gramEnd"/>
      <w:r w:rsidRPr="00B31E83">
        <w:rPr>
          <w:sz w:val="20"/>
        </w:rPr>
        <w:t xml:space="preserve">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31E83" w:rsidRPr="00B31E83" w:rsidRDefault="00B31E83" w:rsidP="00B31E83">
      <w:pPr>
        <w:spacing w:after="120"/>
        <w:ind w:firstLine="709"/>
        <w:rPr>
          <w:sz w:val="20"/>
        </w:rPr>
      </w:pPr>
      <w:proofErr w:type="gramStart"/>
      <w:r w:rsidRPr="00B31E83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E7218C">
        <w:rPr>
          <w:sz w:val="20"/>
        </w:rPr>
        <w:t>[ПОЛНОЕ НАИМЕНОВАНИЕ</w:t>
      </w:r>
      <w:proofErr w:type="gramEnd"/>
      <w:r w:rsidR="00E7218C">
        <w:rPr>
          <w:sz w:val="20"/>
        </w:rPr>
        <w:t xml:space="preserve"> </w:t>
      </w:r>
      <w:proofErr w:type="gramStart"/>
      <w:r w:rsidR="00E7218C">
        <w:rPr>
          <w:sz w:val="20"/>
        </w:rPr>
        <w:t>ОГК]</w:t>
      </w:r>
      <w:r w:rsidRPr="00B31E83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  <w:proofErr w:type="gramEnd"/>
    </w:p>
    <w:p w:rsidR="00B31E83" w:rsidRPr="00B31E83" w:rsidRDefault="00B31E83" w:rsidP="00B31E83">
      <w:pPr>
        <w:spacing w:after="120"/>
        <w:ind w:firstLine="709"/>
        <w:rPr>
          <w:sz w:val="20"/>
        </w:rPr>
      </w:pPr>
      <w:r w:rsidRPr="00B31E83">
        <w:rPr>
          <w:sz w:val="20"/>
        </w:rPr>
        <w:t xml:space="preserve">Условием прекращения обработки персональных данных является получение </w:t>
      </w:r>
      <w:r w:rsidR="00E7218C">
        <w:rPr>
          <w:sz w:val="20"/>
        </w:rPr>
        <w:t>[ПОЛНОЕ НАИМЕНОВАНИЕ ОГК]</w:t>
      </w:r>
      <w:r w:rsidRPr="00B31E83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31E83" w:rsidRPr="00B31E83" w:rsidRDefault="00B31E83" w:rsidP="00B31E83">
      <w:pPr>
        <w:spacing w:after="120"/>
        <w:ind w:firstLine="709"/>
        <w:rPr>
          <w:sz w:val="20"/>
        </w:rPr>
      </w:pPr>
      <w:r w:rsidRPr="00B31E83">
        <w:rPr>
          <w:sz w:val="20"/>
        </w:rPr>
        <w:t>Настоящее подтверждение действует со дня его подписания в течение 10 лет (либо до дня его отзыва субъектом персональных данных способом, указанным выше).</w:t>
      </w:r>
    </w:p>
    <w:p w:rsidR="00B31E83" w:rsidRPr="00B31E83" w:rsidRDefault="00B31E83" w:rsidP="00B31E83">
      <w:pPr>
        <w:keepNext/>
        <w:tabs>
          <w:tab w:val="clear" w:pos="1134"/>
          <w:tab w:val="left" w:pos="3828"/>
          <w:tab w:val="left" w:pos="6804"/>
        </w:tabs>
        <w:ind w:firstLine="0"/>
        <w:jc w:val="left"/>
        <w:rPr>
          <w:sz w:val="20"/>
        </w:rPr>
      </w:pPr>
      <w:r w:rsidRPr="00B31E83">
        <w:rPr>
          <w:sz w:val="20"/>
        </w:rPr>
        <w:t xml:space="preserve">Должность руководителя </w:t>
      </w:r>
      <w:r w:rsidRPr="00B31E83">
        <w:rPr>
          <w:sz w:val="20"/>
        </w:rPr>
        <w:br/>
        <w:t>Поставщика/Участника закупки</w:t>
      </w:r>
      <w:proofErr w:type="gramStart"/>
      <w:r w:rsidRPr="00B31E83">
        <w:rPr>
          <w:sz w:val="20"/>
        </w:rPr>
        <w:t xml:space="preserve"> </w:t>
      </w:r>
      <w:r w:rsidRPr="00B31E83">
        <w:rPr>
          <w:sz w:val="20"/>
        </w:rPr>
        <w:tab/>
        <w:t xml:space="preserve">_________________ </w:t>
      </w:r>
      <w:r w:rsidRPr="00B31E83">
        <w:rPr>
          <w:sz w:val="20"/>
        </w:rPr>
        <w:tab/>
        <w:t>(_________)</w:t>
      </w:r>
      <w:proofErr w:type="gramEnd"/>
    </w:p>
    <w:p w:rsidR="00B31E83" w:rsidRPr="00B31E83" w:rsidRDefault="00B31E83" w:rsidP="00B31E83">
      <w:pPr>
        <w:keepNext/>
        <w:tabs>
          <w:tab w:val="clear" w:pos="1134"/>
          <w:tab w:val="left" w:pos="7088"/>
        </w:tabs>
        <w:ind w:firstLine="4395"/>
        <w:rPr>
          <w:i/>
          <w:sz w:val="20"/>
          <w:vertAlign w:val="superscript"/>
        </w:rPr>
      </w:pPr>
      <w:r w:rsidRPr="00B31E83">
        <w:rPr>
          <w:i/>
          <w:sz w:val="20"/>
          <w:vertAlign w:val="superscript"/>
        </w:rPr>
        <w:t xml:space="preserve"> (подпись) </w:t>
      </w:r>
      <w:r w:rsidRPr="00B31E83">
        <w:rPr>
          <w:i/>
          <w:sz w:val="20"/>
          <w:vertAlign w:val="superscript"/>
        </w:rPr>
        <w:tab/>
      </w:r>
      <w:r w:rsidRPr="00B31E83">
        <w:rPr>
          <w:i/>
          <w:sz w:val="20"/>
          <w:vertAlign w:val="superscript"/>
        </w:rPr>
        <w:tab/>
        <w:t xml:space="preserve"> ФИО</w:t>
      </w:r>
    </w:p>
    <w:p w:rsidR="00B31E83" w:rsidRPr="00B31E83" w:rsidRDefault="00B31E83" w:rsidP="00B31E83">
      <w:pPr>
        <w:keepNext/>
        <w:ind w:firstLine="993"/>
        <w:rPr>
          <w:sz w:val="20"/>
        </w:rPr>
      </w:pPr>
      <w:r w:rsidRPr="00B31E83">
        <w:rPr>
          <w:sz w:val="20"/>
          <w:vertAlign w:val="superscript"/>
        </w:rPr>
        <w:t>МП</w:t>
      </w:r>
      <w:r w:rsidRPr="00B31E83">
        <w:rPr>
          <w:sz w:val="20"/>
        </w:rPr>
        <w:t xml:space="preserve"> </w:t>
      </w:r>
    </w:p>
    <w:p w:rsidR="00B31E83" w:rsidRPr="00B31E83" w:rsidRDefault="00B31E83" w:rsidP="00B31E83">
      <w:pPr>
        <w:keepNext/>
        <w:jc w:val="right"/>
        <w:rPr>
          <w:sz w:val="20"/>
          <w:vertAlign w:val="superscript"/>
        </w:rPr>
      </w:pPr>
      <w:r w:rsidRPr="00B31E83">
        <w:rPr>
          <w:sz w:val="20"/>
        </w:rPr>
        <w:t>«___» ______________ 20__ г.</w:t>
      </w:r>
    </w:p>
    <w:p w:rsidR="00B31E83" w:rsidRPr="00B31E83" w:rsidRDefault="00B31E83" w:rsidP="00B31E83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B31E83">
        <w:rPr>
          <w:b/>
          <w:bCs/>
          <w:color w:val="000000"/>
          <w:spacing w:val="36"/>
          <w:szCs w:val="22"/>
        </w:rPr>
        <w:t>конец формы</w:t>
      </w:r>
    </w:p>
    <w:p w:rsidR="00B31E83" w:rsidRPr="00B31E83" w:rsidRDefault="00B31E83" w:rsidP="00B31E83">
      <w:pPr>
        <w:sectPr w:rsidR="00B31E83" w:rsidRPr="00B31E83" w:rsidSect="00532CC2">
          <w:headerReference w:type="even" r:id="rId69"/>
          <w:headerReference w:type="first" r:id="rId7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31E83" w:rsidRPr="00B31E83" w:rsidRDefault="00B31E83" w:rsidP="00B31E83">
      <w:pPr>
        <w:tabs>
          <w:tab w:val="clear" w:pos="1134"/>
        </w:tabs>
        <w:ind w:firstLine="0"/>
        <w:outlineLvl w:val="2"/>
        <w:rPr>
          <w:rFonts w:eastAsia="Calibri"/>
          <w:sz w:val="20"/>
          <w:szCs w:val="20"/>
          <w:lang w:eastAsia="en-US" w:bidi="he-IL"/>
        </w:rPr>
      </w:pPr>
      <w:bookmarkStart w:id="120" w:name="_Toc398807152"/>
      <w:r w:rsidRPr="00B31E83">
        <w:rPr>
          <w:rFonts w:eastAsia="Calibri"/>
          <w:sz w:val="20"/>
          <w:szCs w:val="20"/>
          <w:lang w:eastAsia="en-US" w:bidi="he-IL"/>
        </w:rPr>
        <w:lastRenderedPageBreak/>
        <w:t>Форма декларации о несоответствии Участника закупки критериям отнесения к субъектам малого и среднего предпринимательства, установленным статьей 4 Федерального закона Российской Федерации от 24.07.2007 №209</w:t>
      </w:r>
      <w:r w:rsidRPr="00B31E83">
        <w:rPr>
          <w:rFonts w:eastAsia="Calibri"/>
          <w:sz w:val="20"/>
          <w:szCs w:val="20"/>
          <w:lang w:eastAsia="en-US" w:bidi="he-IL"/>
        </w:rPr>
        <w:noBreakHyphen/>
        <w:t>ФЗ «О развитии малого и среднего предпринимательства в Российской Федерации»</w:t>
      </w:r>
    </w:p>
    <w:p w:rsidR="00B31E83" w:rsidRPr="00B31E83" w:rsidRDefault="00B31E83" w:rsidP="00B31E83">
      <w:pPr>
        <w:ind w:firstLine="0"/>
        <w:jc w:val="center"/>
        <w:rPr>
          <w:b/>
          <w:caps/>
        </w:rPr>
      </w:pPr>
    </w:p>
    <w:p w:rsidR="00B31E83" w:rsidRPr="00B31E83" w:rsidRDefault="00B31E83" w:rsidP="00B31E83">
      <w:pPr>
        <w:ind w:firstLine="0"/>
        <w:jc w:val="center"/>
        <w:rPr>
          <w:b/>
          <w:caps/>
        </w:rPr>
      </w:pPr>
      <w:r w:rsidRPr="00B31E83">
        <w:rPr>
          <w:b/>
          <w:caps/>
        </w:rPr>
        <w:t xml:space="preserve">Форма </w:t>
      </w:r>
      <w:proofErr w:type="gramStart"/>
      <w:r w:rsidRPr="00B31E83">
        <w:rPr>
          <w:b/>
          <w:caps/>
        </w:rPr>
        <w:t>подтверждения отсутствия принадлежности поставщика / участника закупки</w:t>
      </w:r>
      <w:proofErr w:type="gramEnd"/>
      <w:r w:rsidRPr="00B31E83">
        <w:rPr>
          <w:b/>
          <w:caps/>
        </w:rPr>
        <w:t xml:space="preserve"> к субъектам малого и среднего предпринимательства (МСП)</w:t>
      </w:r>
    </w:p>
    <w:p w:rsidR="00B31E83" w:rsidRPr="00B31E83" w:rsidRDefault="00B31E83" w:rsidP="00B31E83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B31E83">
        <w:rPr>
          <w:b/>
          <w:bCs/>
          <w:color w:val="000000"/>
          <w:spacing w:val="36"/>
          <w:szCs w:val="22"/>
        </w:rPr>
        <w:t>начало формы</w:t>
      </w:r>
    </w:p>
    <w:p w:rsidR="00B31E83" w:rsidRPr="00B31E83" w:rsidRDefault="00B31E83" w:rsidP="00B31E83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31E83" w:rsidRPr="00B31E83" w:rsidRDefault="00B31E83" w:rsidP="00B31E83">
      <w:pPr>
        <w:ind w:firstLine="0"/>
        <w:jc w:val="right"/>
        <w:rPr>
          <w:b/>
          <w:caps/>
        </w:rPr>
      </w:pPr>
      <w:r w:rsidRPr="00B31E83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31E83" w:rsidRPr="00B31E83" w:rsidRDefault="00B31E83" w:rsidP="00B31E83">
      <w:pPr>
        <w:rPr>
          <w:b/>
        </w:rPr>
      </w:pP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t>Настоящим, __________________________________________________________________,</w:t>
      </w:r>
    </w:p>
    <w:p w:rsidR="00B31E83" w:rsidRPr="00B31E83" w:rsidRDefault="00B31E83" w:rsidP="00B31E83">
      <w:pPr>
        <w:tabs>
          <w:tab w:val="clear" w:pos="1134"/>
        </w:tabs>
        <w:ind w:firstLine="0"/>
        <w:jc w:val="center"/>
        <w:rPr>
          <w:vertAlign w:val="superscript"/>
        </w:rPr>
      </w:pPr>
      <w:r w:rsidRPr="00B31E83">
        <w:rPr>
          <w:vertAlign w:val="superscript"/>
        </w:rPr>
        <w:t>(полное/краткое наименование организации)</w:t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t>Адрес местонахождения (юридический адрес): ____________________________________,</w:t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t>ИНН/КПП: __________________________________________________________________,</w:t>
      </w:r>
    </w:p>
    <w:p w:rsidR="00B31E83" w:rsidRPr="00B31E83" w:rsidRDefault="00B31E83" w:rsidP="00B31E83">
      <w:pPr>
        <w:tabs>
          <w:tab w:val="clear" w:pos="1134"/>
        </w:tabs>
        <w:ind w:firstLine="0"/>
        <w:jc w:val="center"/>
        <w:rPr>
          <w:vertAlign w:val="superscript"/>
        </w:rPr>
      </w:pPr>
      <w:r w:rsidRPr="00B31E83">
        <w:rPr>
          <w:vertAlign w:val="superscript"/>
        </w:rPr>
        <w:t xml:space="preserve"> (№, сведения о дате выдачи документа и выдавшем его органе)</w:t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t xml:space="preserve">ОГРН: ______________________________________________________________________, </w:t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spacing w:line="276" w:lineRule="auto"/>
        <w:ind w:firstLine="0"/>
      </w:pPr>
    </w:p>
    <w:p w:rsidR="00B31E83" w:rsidRPr="00B31E83" w:rsidRDefault="00B31E83" w:rsidP="00B31E83">
      <w:pPr>
        <w:tabs>
          <w:tab w:val="clear" w:pos="1134"/>
        </w:tabs>
        <w:spacing w:line="276" w:lineRule="auto"/>
        <w:ind w:firstLine="0"/>
      </w:pPr>
      <w:r w:rsidRPr="00B31E83">
        <w:t>подтверждает отсутствие принадлежности</w:t>
      </w:r>
      <w:r w:rsidRPr="00B31E83">
        <w:rPr>
          <w:b/>
        </w:rPr>
        <w:t xml:space="preserve"> </w:t>
      </w:r>
      <w:r w:rsidRPr="00B31E83">
        <w:t>к субъектам малого и среднего предпринимательства (МСП).</w:t>
      </w:r>
    </w:p>
    <w:p w:rsidR="00B31E83" w:rsidRPr="00B31E83" w:rsidRDefault="00B31E83" w:rsidP="00B31E83">
      <w:pPr>
        <w:tabs>
          <w:tab w:val="clear" w:pos="1134"/>
        </w:tabs>
        <w:spacing w:line="276" w:lineRule="auto"/>
        <w:ind w:firstLine="0"/>
      </w:pPr>
    </w:p>
    <w:p w:rsidR="00B31E83" w:rsidRPr="00B31E83" w:rsidRDefault="00B31E83" w:rsidP="00B31E83">
      <w:pPr>
        <w:tabs>
          <w:tab w:val="clear" w:pos="1134"/>
        </w:tabs>
        <w:spacing w:before="144" w:after="144" w:line="276" w:lineRule="auto"/>
        <w:ind w:firstLine="0"/>
      </w:pPr>
      <w:r w:rsidRPr="00B31E83">
        <w:t>Подтверждаю, что ознакомле</w:t>
      </w:r>
      <w:proofErr w:type="gramStart"/>
      <w:r w:rsidRPr="00B31E83">
        <w:t>н(</w:t>
      </w:r>
      <w:proofErr w:type="gramEnd"/>
      <w:r w:rsidRPr="00B31E83">
        <w:t xml:space="preserve">а) с положениями Федерального закона от 24.07.2007 </w:t>
      </w:r>
      <w:r w:rsidRPr="00B31E83">
        <w:br/>
        <w:t>№ 209-ФЗ «О развитии малого и среднего предпринимательства в Российской Федерации».</w:t>
      </w:r>
    </w:p>
    <w:p w:rsidR="00B31E83" w:rsidRPr="00B31E83" w:rsidRDefault="00B31E83" w:rsidP="00B31E83">
      <w:pPr>
        <w:spacing w:line="276" w:lineRule="auto"/>
        <w:rPr>
          <w:szCs w:val="22"/>
        </w:rPr>
      </w:pPr>
    </w:p>
    <w:p w:rsidR="00B31E83" w:rsidRPr="00B31E83" w:rsidRDefault="00B31E83" w:rsidP="00B31E83">
      <w:pPr>
        <w:keepNext/>
        <w:tabs>
          <w:tab w:val="clear" w:pos="1134"/>
          <w:tab w:val="left" w:pos="3828"/>
          <w:tab w:val="left" w:pos="6804"/>
        </w:tabs>
        <w:ind w:firstLine="0"/>
        <w:jc w:val="left"/>
        <w:rPr>
          <w:sz w:val="20"/>
        </w:rPr>
      </w:pPr>
      <w:r w:rsidRPr="00B31E83">
        <w:rPr>
          <w:sz w:val="20"/>
        </w:rPr>
        <w:t xml:space="preserve">Должность руководителя </w:t>
      </w:r>
      <w:r w:rsidRPr="00B31E83">
        <w:rPr>
          <w:sz w:val="20"/>
        </w:rPr>
        <w:br/>
        <w:t>Поставщика/Участника закупки</w:t>
      </w:r>
      <w:proofErr w:type="gramStart"/>
      <w:r w:rsidRPr="00B31E83">
        <w:rPr>
          <w:sz w:val="20"/>
        </w:rPr>
        <w:t xml:space="preserve"> </w:t>
      </w:r>
      <w:r w:rsidRPr="00B31E83">
        <w:rPr>
          <w:sz w:val="20"/>
        </w:rPr>
        <w:tab/>
        <w:t xml:space="preserve">_________________ </w:t>
      </w:r>
      <w:r w:rsidRPr="00B31E83">
        <w:rPr>
          <w:sz w:val="20"/>
        </w:rPr>
        <w:tab/>
        <w:t>(_________)</w:t>
      </w:r>
      <w:proofErr w:type="gramEnd"/>
    </w:p>
    <w:p w:rsidR="00B31E83" w:rsidRPr="00B31E83" w:rsidRDefault="00B31E83" w:rsidP="00B31E83">
      <w:pPr>
        <w:keepNext/>
        <w:tabs>
          <w:tab w:val="clear" w:pos="1134"/>
          <w:tab w:val="left" w:pos="7088"/>
        </w:tabs>
        <w:ind w:firstLine="4395"/>
        <w:rPr>
          <w:i/>
          <w:sz w:val="20"/>
          <w:vertAlign w:val="superscript"/>
        </w:rPr>
      </w:pPr>
      <w:r w:rsidRPr="00B31E83">
        <w:rPr>
          <w:i/>
          <w:sz w:val="20"/>
          <w:vertAlign w:val="superscript"/>
        </w:rPr>
        <w:t xml:space="preserve"> (подпись) </w:t>
      </w:r>
      <w:r w:rsidRPr="00B31E83">
        <w:rPr>
          <w:i/>
          <w:sz w:val="20"/>
          <w:vertAlign w:val="superscript"/>
        </w:rPr>
        <w:tab/>
      </w:r>
      <w:r w:rsidRPr="00B31E83">
        <w:rPr>
          <w:i/>
          <w:sz w:val="20"/>
          <w:vertAlign w:val="superscript"/>
        </w:rPr>
        <w:tab/>
        <w:t xml:space="preserve"> ФИО</w:t>
      </w:r>
    </w:p>
    <w:p w:rsidR="00B31E83" w:rsidRPr="00B31E83" w:rsidRDefault="00B31E83" w:rsidP="00B31E83">
      <w:pPr>
        <w:keepNext/>
        <w:ind w:firstLine="993"/>
        <w:rPr>
          <w:sz w:val="20"/>
        </w:rPr>
      </w:pPr>
      <w:r w:rsidRPr="00B31E83">
        <w:rPr>
          <w:sz w:val="20"/>
          <w:vertAlign w:val="superscript"/>
        </w:rPr>
        <w:t>МП</w:t>
      </w:r>
      <w:r w:rsidRPr="00B31E83">
        <w:rPr>
          <w:sz w:val="20"/>
        </w:rPr>
        <w:t xml:space="preserve"> </w:t>
      </w:r>
    </w:p>
    <w:p w:rsidR="00B31E83" w:rsidRPr="00B31E83" w:rsidRDefault="00B31E83" w:rsidP="00B31E83">
      <w:pPr>
        <w:keepNext/>
        <w:jc w:val="right"/>
        <w:rPr>
          <w:sz w:val="20"/>
          <w:vertAlign w:val="superscript"/>
        </w:rPr>
      </w:pPr>
      <w:r w:rsidRPr="00B31E83">
        <w:rPr>
          <w:sz w:val="20"/>
        </w:rPr>
        <w:t>«___» ______________ 20__ г.</w:t>
      </w:r>
    </w:p>
    <w:p w:rsidR="00B31E83" w:rsidRPr="00B31E83" w:rsidRDefault="00B31E83" w:rsidP="00B31E83">
      <w:pPr>
        <w:tabs>
          <w:tab w:val="clear" w:pos="1134"/>
        </w:tabs>
        <w:ind w:firstLine="0"/>
        <w:outlineLvl w:val="2"/>
        <w:rPr>
          <w:rFonts w:eastAsia="Calibri"/>
          <w:sz w:val="20"/>
          <w:szCs w:val="20"/>
          <w:lang w:eastAsia="en-US" w:bidi="he-IL"/>
        </w:rPr>
      </w:pPr>
      <w:r w:rsidRPr="00B31E83">
        <w:rPr>
          <w:rFonts w:ascii="Arial" w:eastAsia="Calibri" w:hAnsi="Arial"/>
          <w:b/>
          <w:bCs/>
          <w:caps/>
          <w:sz w:val="28"/>
          <w:szCs w:val="24"/>
          <w:lang w:eastAsia="en-US" w:bidi="he-IL"/>
        </w:rPr>
        <w:br w:type="page"/>
      </w:r>
      <w:proofErr w:type="gramStart"/>
      <w:r w:rsidRPr="00B31E83">
        <w:rPr>
          <w:rFonts w:eastAsia="Calibri"/>
          <w:sz w:val="20"/>
          <w:szCs w:val="20"/>
          <w:lang w:eastAsia="en-US" w:bidi="he-IL"/>
        </w:rPr>
        <w:lastRenderedPageBreak/>
        <w:t>Форма 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для проведения проверки на соответствие требованиям в рамках должной осмотрительности, по следующим обязательствам (при наличии вступившего в законную силу судебного решения):</w:t>
      </w:r>
      <w:proofErr w:type="gramEnd"/>
    </w:p>
    <w:p w:rsidR="00B31E83" w:rsidRPr="00B31E83" w:rsidRDefault="00B31E83" w:rsidP="00B31E83">
      <w:pPr>
        <w:numPr>
          <w:ilvl w:val="0"/>
          <w:numId w:val="20"/>
        </w:numPr>
        <w:tabs>
          <w:tab w:val="clear" w:pos="1134"/>
        </w:tabs>
        <w:kinsoku/>
        <w:overflowPunct/>
        <w:autoSpaceDE/>
        <w:autoSpaceDN/>
        <w:ind w:left="568" w:right="11" w:hanging="284"/>
        <w:rPr>
          <w:sz w:val="20"/>
          <w:szCs w:val="20"/>
        </w:rPr>
      </w:pPr>
      <w:r w:rsidRPr="00B31E83">
        <w:rPr>
          <w:sz w:val="20"/>
          <w:szCs w:val="20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31E83" w:rsidRPr="00B31E83" w:rsidRDefault="00B31E83" w:rsidP="00B31E83">
      <w:pPr>
        <w:numPr>
          <w:ilvl w:val="0"/>
          <w:numId w:val="20"/>
        </w:numPr>
        <w:tabs>
          <w:tab w:val="clear" w:pos="1134"/>
        </w:tabs>
        <w:kinsoku/>
        <w:overflowPunct/>
        <w:autoSpaceDE/>
        <w:autoSpaceDN/>
        <w:ind w:left="568" w:right="11" w:hanging="284"/>
        <w:rPr>
          <w:sz w:val="20"/>
          <w:szCs w:val="20"/>
        </w:rPr>
      </w:pPr>
      <w:r w:rsidRPr="00B31E83">
        <w:rPr>
          <w:sz w:val="20"/>
          <w:szCs w:val="20"/>
        </w:rPr>
        <w:t>по своевременной и полной выплате работникам заработной платы;</w:t>
      </w:r>
    </w:p>
    <w:p w:rsidR="00B31E83" w:rsidRPr="00B31E83" w:rsidRDefault="00B31E83" w:rsidP="00B31E83">
      <w:pPr>
        <w:numPr>
          <w:ilvl w:val="0"/>
          <w:numId w:val="20"/>
        </w:numPr>
        <w:tabs>
          <w:tab w:val="clear" w:pos="1134"/>
        </w:tabs>
        <w:kinsoku/>
        <w:overflowPunct/>
        <w:autoSpaceDE/>
        <w:autoSpaceDN/>
        <w:ind w:left="568" w:right="11" w:hanging="284"/>
        <w:rPr>
          <w:sz w:val="20"/>
          <w:szCs w:val="20"/>
        </w:rPr>
      </w:pPr>
      <w:r w:rsidRPr="00B31E83">
        <w:rPr>
          <w:sz w:val="20"/>
          <w:szCs w:val="20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31E83" w:rsidRPr="00B31E83" w:rsidRDefault="00B31E83" w:rsidP="00B31E83">
      <w:pPr>
        <w:ind w:firstLine="0"/>
        <w:jc w:val="center"/>
        <w:rPr>
          <w:b/>
          <w:caps/>
        </w:rPr>
      </w:pPr>
    </w:p>
    <w:p w:rsidR="00B31E83" w:rsidRPr="00B31E83" w:rsidRDefault="00B31E83" w:rsidP="00B31E83">
      <w:pPr>
        <w:ind w:firstLine="0"/>
        <w:jc w:val="center"/>
        <w:rPr>
          <w:b/>
          <w:caps/>
        </w:rPr>
      </w:pPr>
      <w:r w:rsidRPr="00B31E83">
        <w:rPr>
          <w:b/>
          <w:caps/>
        </w:rPr>
        <w:t>Форма письма об имеющейся у 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31E83" w:rsidRPr="00B31E83" w:rsidRDefault="00B31E83" w:rsidP="00B31E83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B31E83">
        <w:rPr>
          <w:b/>
          <w:bCs/>
          <w:color w:val="000000"/>
          <w:spacing w:val="36"/>
          <w:szCs w:val="22"/>
        </w:rPr>
        <w:t>начало формы</w:t>
      </w:r>
    </w:p>
    <w:p w:rsidR="00B31E83" w:rsidRPr="00B31E83" w:rsidRDefault="00B31E83" w:rsidP="00B31E83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31E83" w:rsidRPr="00B31E83" w:rsidRDefault="00B31E83" w:rsidP="00B31E83">
      <w:pPr>
        <w:ind w:firstLine="0"/>
        <w:jc w:val="right"/>
        <w:rPr>
          <w:b/>
          <w:caps/>
        </w:rPr>
      </w:pPr>
      <w:r w:rsidRPr="00B31E83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31E83" w:rsidRPr="00B31E83" w:rsidRDefault="00B31E83" w:rsidP="00B31E83">
      <w:pPr>
        <w:rPr>
          <w:b/>
        </w:rPr>
      </w:pP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t>Настоящим, __________________________________________________________________,</w:t>
      </w:r>
    </w:p>
    <w:p w:rsidR="00B31E83" w:rsidRPr="00B31E83" w:rsidRDefault="00B31E83" w:rsidP="00B31E83">
      <w:pPr>
        <w:tabs>
          <w:tab w:val="clear" w:pos="1134"/>
        </w:tabs>
        <w:ind w:firstLine="0"/>
        <w:jc w:val="center"/>
        <w:rPr>
          <w:vertAlign w:val="superscript"/>
        </w:rPr>
      </w:pPr>
      <w:r w:rsidRPr="00B31E83">
        <w:rPr>
          <w:vertAlign w:val="superscript"/>
        </w:rPr>
        <w:t>(полное/краткое наименование организации или полное ФИО Индивидуального предпринимателя)</w:t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t>Адрес местонахождения (юридический адрес): ____________________________________,</w:t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t>ИНН/КПП</w:t>
      </w:r>
      <w:r w:rsidRPr="00B31E83">
        <w:rPr>
          <w:sz w:val="20"/>
          <w:vertAlign w:val="superscript"/>
        </w:rPr>
        <w:footnoteReference w:id="72"/>
      </w:r>
      <w:r w:rsidRPr="00B31E83">
        <w:t>: __________________________________________________________________,</w:t>
      </w:r>
    </w:p>
    <w:p w:rsidR="00B31E83" w:rsidRPr="00B31E83" w:rsidRDefault="00B31E83" w:rsidP="00B31E83">
      <w:pPr>
        <w:tabs>
          <w:tab w:val="clear" w:pos="1134"/>
        </w:tabs>
        <w:ind w:firstLine="0"/>
        <w:jc w:val="center"/>
        <w:rPr>
          <w:vertAlign w:val="superscript"/>
        </w:rPr>
      </w:pPr>
      <w:r w:rsidRPr="00B31E83">
        <w:rPr>
          <w:vertAlign w:val="superscript"/>
        </w:rPr>
        <w:t xml:space="preserve"> (№, сведения о дате выдачи документа и выдавшем его органе)</w:t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t xml:space="preserve">ОГРН/ОГРИП___________________________________________________________________, </w:t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tabs>
          <w:tab w:val="clear" w:pos="1134"/>
        </w:tabs>
        <w:spacing w:line="276" w:lineRule="auto"/>
        <w:ind w:firstLine="0"/>
      </w:pPr>
      <w:r w:rsidRPr="00B31E83">
        <w:t>подтверждает [</w:t>
      </w:r>
      <w:r w:rsidRPr="00B31E83">
        <w:rPr>
          <w:b/>
          <w:i/>
          <w:shd w:val="clear" w:color="auto" w:fill="FFFF99"/>
        </w:rPr>
        <w:t>отсутствие/наличие</w:t>
      </w:r>
      <w:r w:rsidRPr="00B31E83">
        <w:t>]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для проведения проверки на соответствие требованиям в рамках должной осмотрительности, в том числе, по следующим обязательствам (при наличии вступившего в законную силу судебного решения):</w:t>
      </w:r>
    </w:p>
    <w:p w:rsidR="00B31E83" w:rsidRPr="00B31E83" w:rsidRDefault="00B31E83" w:rsidP="00B31E83">
      <w:pPr>
        <w:numPr>
          <w:ilvl w:val="0"/>
          <w:numId w:val="33"/>
        </w:numPr>
        <w:tabs>
          <w:tab w:val="clear" w:pos="1134"/>
        </w:tabs>
        <w:spacing w:line="276" w:lineRule="auto"/>
        <w:contextualSpacing/>
        <w:rPr>
          <w:sz w:val="20"/>
          <w:szCs w:val="20"/>
        </w:rPr>
      </w:pPr>
      <w:r w:rsidRPr="00B31E83">
        <w:rPr>
          <w:sz w:val="20"/>
          <w:szCs w:val="20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31E83" w:rsidRPr="00B31E83" w:rsidRDefault="00B31E83" w:rsidP="00B31E83">
      <w:pPr>
        <w:numPr>
          <w:ilvl w:val="0"/>
          <w:numId w:val="33"/>
        </w:numPr>
        <w:tabs>
          <w:tab w:val="clear" w:pos="1134"/>
        </w:tabs>
        <w:spacing w:line="276" w:lineRule="auto"/>
        <w:contextualSpacing/>
        <w:rPr>
          <w:sz w:val="20"/>
          <w:szCs w:val="20"/>
        </w:rPr>
      </w:pPr>
      <w:r w:rsidRPr="00B31E83">
        <w:rPr>
          <w:sz w:val="20"/>
          <w:szCs w:val="20"/>
        </w:rPr>
        <w:t>по своевременной и полной выплате работникам заработной платы;</w:t>
      </w:r>
    </w:p>
    <w:p w:rsidR="00B31E83" w:rsidRPr="00B31E83" w:rsidRDefault="00B31E83" w:rsidP="00B31E83">
      <w:pPr>
        <w:numPr>
          <w:ilvl w:val="0"/>
          <w:numId w:val="33"/>
        </w:numPr>
        <w:tabs>
          <w:tab w:val="clear" w:pos="1134"/>
        </w:tabs>
        <w:spacing w:line="276" w:lineRule="auto"/>
        <w:contextualSpacing/>
        <w:rPr>
          <w:sz w:val="20"/>
          <w:szCs w:val="20"/>
        </w:rPr>
      </w:pPr>
      <w:r w:rsidRPr="00B31E83">
        <w:rPr>
          <w:sz w:val="20"/>
          <w:szCs w:val="20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31E83" w:rsidRPr="00B31E83" w:rsidRDefault="00B31E83" w:rsidP="00B31E83">
      <w:pPr>
        <w:spacing w:line="276" w:lineRule="auto"/>
        <w:rPr>
          <w:szCs w:val="22"/>
        </w:rPr>
      </w:pPr>
    </w:p>
    <w:p w:rsidR="00B31E83" w:rsidRPr="00B31E83" w:rsidRDefault="00B31E83" w:rsidP="00B31E83">
      <w:pPr>
        <w:keepNext/>
        <w:tabs>
          <w:tab w:val="clear" w:pos="1134"/>
          <w:tab w:val="left" w:pos="3828"/>
          <w:tab w:val="left" w:pos="6804"/>
        </w:tabs>
        <w:ind w:firstLine="0"/>
        <w:jc w:val="left"/>
      </w:pPr>
      <w:r w:rsidRPr="00B31E83">
        <w:t xml:space="preserve">Должность руководителя </w:t>
      </w:r>
      <w:r w:rsidRPr="00B31E83">
        <w:br/>
        <w:t>Поставщика/Участника закупки</w:t>
      </w:r>
      <w:proofErr w:type="gramStart"/>
      <w:r w:rsidRPr="00B31E83">
        <w:t xml:space="preserve"> </w:t>
      </w:r>
      <w:r w:rsidRPr="00B31E83">
        <w:tab/>
        <w:t xml:space="preserve">_________________ </w:t>
      </w:r>
      <w:r w:rsidRPr="00B31E83">
        <w:tab/>
        <w:t>(_________)</w:t>
      </w:r>
      <w:proofErr w:type="gramEnd"/>
    </w:p>
    <w:p w:rsidR="00B31E83" w:rsidRPr="00B31E83" w:rsidRDefault="00B31E83" w:rsidP="00B31E83">
      <w:pPr>
        <w:keepNext/>
        <w:tabs>
          <w:tab w:val="clear" w:pos="1134"/>
          <w:tab w:val="left" w:pos="7088"/>
        </w:tabs>
        <w:ind w:firstLine="4395"/>
        <w:rPr>
          <w:i/>
          <w:vertAlign w:val="superscript"/>
        </w:rPr>
      </w:pPr>
      <w:r w:rsidRPr="00B31E83">
        <w:rPr>
          <w:i/>
          <w:vertAlign w:val="superscript"/>
        </w:rPr>
        <w:t xml:space="preserve"> (подпись) </w:t>
      </w:r>
      <w:r w:rsidRPr="00B31E83">
        <w:rPr>
          <w:i/>
          <w:vertAlign w:val="superscript"/>
        </w:rPr>
        <w:tab/>
      </w:r>
      <w:r w:rsidRPr="00B31E83">
        <w:rPr>
          <w:i/>
          <w:vertAlign w:val="superscript"/>
        </w:rPr>
        <w:tab/>
        <w:t xml:space="preserve"> ФИО</w:t>
      </w:r>
    </w:p>
    <w:p w:rsidR="00B31E83" w:rsidRPr="00B31E83" w:rsidRDefault="00B31E83" w:rsidP="00B31E83">
      <w:pPr>
        <w:keepNext/>
        <w:ind w:firstLine="993"/>
      </w:pPr>
      <w:r w:rsidRPr="00B31E83">
        <w:rPr>
          <w:vertAlign w:val="superscript"/>
        </w:rPr>
        <w:t>МП</w:t>
      </w:r>
      <w:r w:rsidRPr="00B31E83">
        <w:t xml:space="preserve"> </w:t>
      </w:r>
    </w:p>
    <w:p w:rsidR="00B31E83" w:rsidRPr="00B31E83" w:rsidRDefault="00B31E83" w:rsidP="00B31E83">
      <w:pPr>
        <w:keepNext/>
        <w:jc w:val="right"/>
        <w:rPr>
          <w:vertAlign w:val="superscript"/>
        </w:rPr>
      </w:pPr>
      <w:r w:rsidRPr="00B31E83">
        <w:t>«___» ______________ 20__ г.</w:t>
      </w:r>
    </w:p>
    <w:p w:rsidR="00B31E83" w:rsidRPr="00B31E83" w:rsidRDefault="00B31E83" w:rsidP="00B31E83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 w:rsidRPr="00B31E83"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31E83" w:rsidRPr="00B31E83" w:rsidRDefault="00B31E83" w:rsidP="00B31E83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B31E83">
        <w:rPr>
          <w:rFonts w:ascii="Arial" w:hAnsi="Arial"/>
          <w:b/>
          <w:bCs/>
          <w:caps/>
          <w:sz w:val="28"/>
          <w:szCs w:val="24"/>
        </w:rPr>
        <w:lastRenderedPageBreak/>
        <w:t xml:space="preserve">Формуляр для загрузки данных поставщика в базу данных </w:t>
      </w:r>
      <w:bookmarkEnd w:id="120"/>
      <w:r w:rsidR="00E7218C">
        <w:rPr>
          <w:rFonts w:ascii="Arial" w:hAnsi="Arial"/>
          <w:b/>
          <w:bCs/>
          <w:caps/>
          <w:sz w:val="28"/>
          <w:szCs w:val="24"/>
        </w:rPr>
        <w:t>[ПОЛНОЕ НАИМЕНОВАНИЕ ОГК]</w:t>
      </w:r>
      <w:r w:rsidRPr="00B31E83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B31E83">
        <w:rPr>
          <w:rFonts w:ascii="Arial" w:hAnsi="Arial"/>
          <w:b/>
          <w:bCs/>
          <w:caps/>
          <w:sz w:val="20"/>
          <w:szCs w:val="24"/>
          <w:vertAlign w:val="superscript"/>
        </w:rPr>
        <w:footnoteReference w:id="73"/>
      </w:r>
    </w:p>
    <w:bookmarkStart w:id="121" w:name="_MON_1650891016"/>
    <w:bookmarkEnd w:id="121"/>
    <w:p w:rsidR="00B31E83" w:rsidRPr="00B31E83" w:rsidRDefault="00B31E83" w:rsidP="00B31E83">
      <w:pPr>
        <w:ind w:left="567" w:firstLine="0"/>
      </w:pPr>
      <w:r w:rsidRPr="00B31E83">
        <w:object w:dxaOrig="2040" w:dyaOrig="1320">
          <v:shape id="_x0000_i1033" type="#_x0000_t75" style="width:102pt;height:66pt" o:ole="">
            <v:imagedata r:id="rId71" o:title=""/>
          </v:shape>
          <o:OLEObject Type="Embed" ProgID="Excel.Sheet.12" ShapeID="_x0000_i1033" DrawAspect="Icon" ObjectID="_1800709495" r:id="rId72"/>
        </w:object>
      </w: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t xml:space="preserve"> Лист 1. «Главная»</w:t>
      </w: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rPr>
          <w:noProof/>
        </w:rPr>
        <w:drawing>
          <wp:inline distT="0" distB="0" distL="0" distR="0" wp14:anchorId="13B7BBF8" wp14:editId="0AB2D09F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3" w:rsidRPr="00B31E83" w:rsidRDefault="00B31E83" w:rsidP="00B31E83">
      <w:pPr>
        <w:tabs>
          <w:tab w:val="clear" w:pos="1134"/>
        </w:tabs>
        <w:ind w:firstLine="0"/>
        <w:rPr>
          <w:lang w:val="en-US"/>
        </w:rPr>
      </w:pPr>
    </w:p>
    <w:p w:rsidR="00B31E83" w:rsidRPr="00B31E83" w:rsidRDefault="00B31E83" w:rsidP="00B31E83">
      <w:pPr>
        <w:tabs>
          <w:tab w:val="clear" w:pos="1134"/>
        </w:tabs>
        <w:ind w:firstLine="0"/>
        <w:rPr>
          <w:lang w:val="en-US"/>
        </w:rPr>
      </w:pPr>
      <w:r w:rsidRPr="00B31E83">
        <w:rPr>
          <w:noProof/>
        </w:rPr>
        <w:lastRenderedPageBreak/>
        <w:drawing>
          <wp:inline distT="0" distB="0" distL="0" distR="0" wp14:anchorId="08FA1EBC" wp14:editId="7E79C3E5">
            <wp:extent cx="6095239" cy="3476191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6095239" cy="34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rPr>
          <w:noProof/>
        </w:rPr>
        <w:drawing>
          <wp:inline distT="0" distB="0" distL="0" distR="0" wp14:anchorId="205D31D6" wp14:editId="324DAC25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keepNext/>
        <w:tabs>
          <w:tab w:val="clear" w:pos="1134"/>
        </w:tabs>
        <w:ind w:firstLine="0"/>
      </w:pPr>
      <w:r w:rsidRPr="00B31E83">
        <w:lastRenderedPageBreak/>
        <w:t>Лист 2. «Собственники»</w:t>
      </w: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rPr>
          <w:noProof/>
        </w:rPr>
        <w:drawing>
          <wp:inline distT="0" distB="0" distL="0" distR="0" wp14:anchorId="68D1D344" wp14:editId="54A2D103">
            <wp:extent cx="6114286" cy="1019048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14286" cy="1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keepNext/>
        <w:tabs>
          <w:tab w:val="clear" w:pos="1134"/>
        </w:tabs>
        <w:ind w:firstLine="0"/>
      </w:pPr>
      <w:r w:rsidRPr="00B31E83">
        <w:t>Лист 3. «Бенефициары»</w:t>
      </w:r>
    </w:p>
    <w:p w:rsidR="00B31E83" w:rsidRPr="00B31E83" w:rsidRDefault="00B31E83" w:rsidP="00B31E83">
      <w:pPr>
        <w:tabs>
          <w:tab w:val="clear" w:pos="1134"/>
        </w:tabs>
        <w:ind w:firstLine="0"/>
      </w:pPr>
      <w:r w:rsidRPr="00B31E83">
        <w:rPr>
          <w:noProof/>
        </w:rPr>
        <w:drawing>
          <wp:inline distT="0" distB="0" distL="0" distR="0" wp14:anchorId="05393CDB" wp14:editId="7FE04C16">
            <wp:extent cx="6114286" cy="1019048"/>
            <wp:effectExtent l="0" t="0" r="1270" b="0"/>
            <wp:docPr id="704" name="Рисунок 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114286" cy="1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E83" w:rsidRPr="00B31E83" w:rsidRDefault="00B31E83" w:rsidP="00B31E83">
      <w:pPr>
        <w:tabs>
          <w:tab w:val="clear" w:pos="1134"/>
        </w:tabs>
        <w:ind w:firstLine="0"/>
      </w:pPr>
    </w:p>
    <w:p w:rsidR="00B31E83" w:rsidRPr="00B31E83" w:rsidRDefault="00B31E83" w:rsidP="00B31E83">
      <w:pPr>
        <w:keepNext/>
        <w:tabs>
          <w:tab w:val="clear" w:pos="1134"/>
        </w:tabs>
        <w:ind w:firstLine="0"/>
        <w:jc w:val="left"/>
      </w:pPr>
      <w:r w:rsidRPr="00B31E83">
        <w:t>Лист 4. «Коды ОКВЭД</w:t>
      </w:r>
      <w:proofErr w:type="gramStart"/>
      <w:r w:rsidRPr="00B31E83">
        <w:t>2</w:t>
      </w:r>
      <w:proofErr w:type="gramEnd"/>
      <w:r w:rsidRPr="00B31E83">
        <w:t>»</w:t>
      </w:r>
      <w:r w:rsidRPr="00B31E83">
        <w:rPr>
          <w:noProof/>
        </w:rPr>
        <w:drawing>
          <wp:inline distT="0" distB="0" distL="0" distR="0" wp14:anchorId="5AD3E07A" wp14:editId="0D578529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3" w:rsidRPr="00B31E83" w:rsidRDefault="00B31E83" w:rsidP="00B31E83">
      <w:pPr>
        <w:tabs>
          <w:tab w:val="clear" w:pos="1134"/>
        </w:tabs>
        <w:ind w:firstLine="0"/>
        <w:jc w:val="left"/>
      </w:pPr>
    </w:p>
    <w:p w:rsidR="00B31E83" w:rsidRPr="00B31E83" w:rsidRDefault="00B31E83" w:rsidP="00B31E83">
      <w:pPr>
        <w:keepNext/>
        <w:tabs>
          <w:tab w:val="clear" w:pos="1134"/>
        </w:tabs>
        <w:ind w:firstLine="0"/>
        <w:jc w:val="left"/>
      </w:pPr>
      <w:r w:rsidRPr="00B31E83">
        <w:t>Лист 5. «Коды ОКПД</w:t>
      </w:r>
      <w:proofErr w:type="gramStart"/>
      <w:r w:rsidRPr="00B31E83">
        <w:t>2</w:t>
      </w:r>
      <w:proofErr w:type="gramEnd"/>
      <w:r w:rsidRPr="00B31E83">
        <w:t xml:space="preserve">» </w:t>
      </w:r>
    </w:p>
    <w:p w:rsidR="00B31E83" w:rsidRPr="00B31E83" w:rsidRDefault="00B31E83" w:rsidP="00B31E83">
      <w:pPr>
        <w:tabs>
          <w:tab w:val="clear" w:pos="1134"/>
        </w:tabs>
        <w:ind w:firstLine="0"/>
        <w:jc w:val="left"/>
      </w:pPr>
      <w:r w:rsidRPr="00B31E83">
        <w:rPr>
          <w:noProof/>
        </w:rPr>
        <w:drawing>
          <wp:inline distT="0" distB="0" distL="0" distR="0" wp14:anchorId="719C2B64" wp14:editId="0F398FB2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3" w:rsidRPr="00B31E83" w:rsidRDefault="00B31E83" w:rsidP="00B31E83">
      <w:pPr>
        <w:tabs>
          <w:tab w:val="clear" w:pos="1134"/>
        </w:tabs>
        <w:ind w:firstLine="0"/>
        <w:jc w:val="left"/>
      </w:pPr>
    </w:p>
    <w:p w:rsidR="00B31E83" w:rsidRPr="00B31E83" w:rsidRDefault="00B31E83" w:rsidP="00B31E83">
      <w:pPr>
        <w:keepNext/>
        <w:tabs>
          <w:tab w:val="clear" w:pos="1134"/>
        </w:tabs>
        <w:ind w:firstLine="0"/>
        <w:jc w:val="left"/>
      </w:pPr>
      <w:r w:rsidRPr="00B31E83">
        <w:t>Лист 6. «Филиалы»</w:t>
      </w:r>
    </w:p>
    <w:p w:rsidR="00B31E83" w:rsidRPr="00B31E83" w:rsidRDefault="00B31E83" w:rsidP="00B31E83">
      <w:pPr>
        <w:tabs>
          <w:tab w:val="clear" w:pos="1134"/>
        </w:tabs>
        <w:ind w:firstLine="0"/>
        <w:jc w:val="left"/>
      </w:pPr>
      <w:r w:rsidRPr="00B31E83">
        <w:rPr>
          <w:noProof/>
        </w:rPr>
        <w:drawing>
          <wp:inline distT="0" distB="0" distL="0" distR="0" wp14:anchorId="2E4A5697" wp14:editId="74E897CC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E83" w:rsidRPr="00B31E83" w:rsidRDefault="00B31E83" w:rsidP="00B31E83">
      <w:pPr>
        <w:tabs>
          <w:tab w:val="clear" w:pos="1134"/>
        </w:tabs>
        <w:ind w:firstLine="0"/>
        <w:jc w:val="left"/>
      </w:pPr>
    </w:p>
    <w:p w:rsidR="00445BD8" w:rsidRPr="00440DDF" w:rsidRDefault="00445BD8" w:rsidP="00440DDF"/>
    <w:sectPr w:rsidR="00445BD8" w:rsidRPr="00440DDF">
      <w:headerReference w:type="even" r:id="rId80"/>
      <w:headerReference w:type="first" r:id="rId8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2CC2" w:rsidRDefault="00532CC2" w:rsidP="004202F8">
      <w:r>
        <w:separator/>
      </w:r>
    </w:p>
  </w:endnote>
  <w:endnote w:type="continuationSeparator" w:id="0">
    <w:p w:rsidR="00532CC2" w:rsidRDefault="00532CC2" w:rsidP="004202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00000203" w:usb1="00000000" w:usb2="00000000" w:usb3="00000000" w:csb0="00000005" w:csb1="00000000"/>
  </w:font>
  <w:font w:name="EuropeExt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 w:rsidP="00B31E83">
    <w:pPr>
      <w:pStyle w:val="Sf0"/>
    </w:pPr>
    <w:r>
      <w:t xml:space="preserve">СТРАНИЦА </w:t>
    </w:r>
    <w:r>
      <w:fldChar w:fldCharType="begin"/>
    </w:r>
    <w:r>
      <w:instrText xml:space="preserve"> PAGE </w:instrText>
    </w:r>
    <w:r>
      <w:fldChar w:fldCharType="separate"/>
    </w:r>
    <w:r w:rsidR="00241511">
      <w:rPr>
        <w:noProof/>
      </w:rPr>
      <w:t>1</w:t>
    </w:r>
    <w:r>
      <w:rPr>
        <w:noProof/>
      </w:rPr>
      <w:fldChar w:fldCharType="end"/>
    </w:r>
    <w:r>
      <w:t xml:space="preserve"> ИЗ </w:t>
    </w:r>
    <w:r>
      <w:rPr>
        <w:noProof/>
      </w:rPr>
      <w:fldChar w:fldCharType="begin"/>
    </w:r>
    <w:r>
      <w:rPr>
        <w:noProof/>
      </w:rPr>
      <w:instrText xml:space="preserve"> NUMPAGES </w:instrText>
    </w:r>
    <w:r>
      <w:rPr>
        <w:noProof/>
      </w:rPr>
      <w:fldChar w:fldCharType="separate"/>
    </w:r>
    <w:r w:rsidR="00241511">
      <w:rPr>
        <w:noProof/>
      </w:rPr>
      <w:t>3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93" w:type="pct"/>
      <w:tblLook w:val="01E0" w:firstRow="1" w:lastRow="1" w:firstColumn="1" w:lastColumn="1" w:noHBand="0" w:noVBand="0"/>
    </w:tblPr>
    <w:tblGrid>
      <w:gridCol w:w="15277"/>
      <w:gridCol w:w="283"/>
    </w:tblGrid>
    <w:tr w:rsidR="00532CC2" w:rsidRPr="000D4ED4" w:rsidTr="00532CC2">
      <w:tc>
        <w:tcPr>
          <w:tcW w:w="4909" w:type="pct"/>
          <w:tcBorders>
            <w:top w:val="single" w:sz="12" w:space="0" w:color="FFD200"/>
          </w:tcBorders>
          <w:vAlign w:val="center"/>
        </w:tcPr>
        <w:p w:rsidR="00532CC2" w:rsidRPr="008961EA" w:rsidRDefault="00532CC2" w:rsidP="00532CC2">
          <w:pPr>
            <w:spacing w:before="60"/>
            <w:ind w:firstLine="0"/>
            <w:rPr>
              <w:rFonts w:ascii="Arial" w:hAnsi="Arial" w:cs="Arial"/>
              <w:b/>
              <w:sz w:val="10"/>
              <w:szCs w:val="10"/>
            </w:rPr>
          </w:pPr>
        </w:p>
      </w:tc>
      <w:tc>
        <w:tcPr>
          <w:tcW w:w="91" w:type="pct"/>
          <w:tcBorders>
            <w:top w:val="single" w:sz="12" w:space="0" w:color="FFD200"/>
          </w:tcBorders>
        </w:tcPr>
        <w:p w:rsidR="00532CC2" w:rsidRPr="008961EA" w:rsidRDefault="00532CC2" w:rsidP="00532CC2">
          <w:pPr>
            <w:pStyle w:val="aa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532CC2" w:rsidRPr="00AA422C" w:rsidTr="00532CC2">
      <w:tc>
        <w:tcPr>
          <w:tcW w:w="4909" w:type="pct"/>
          <w:vAlign w:val="center"/>
        </w:tcPr>
        <w:p w:rsidR="00532CC2" w:rsidRPr="00AA422C" w:rsidRDefault="00532CC2" w:rsidP="00532CC2">
          <w:pPr>
            <w:pStyle w:val="aa"/>
            <w:ind w:firstLine="0"/>
            <w:jc w:val="both"/>
            <w:rPr>
              <w:rFonts w:ascii="Arial" w:hAnsi="Arial" w:cs="Arial"/>
              <w:b/>
              <w:sz w:val="10"/>
              <w:szCs w:val="10"/>
            </w:rPr>
          </w:pPr>
        </w:p>
      </w:tc>
      <w:tc>
        <w:tcPr>
          <w:tcW w:w="91" w:type="pct"/>
        </w:tcPr>
        <w:p w:rsidR="00532CC2" w:rsidRPr="00AA422C" w:rsidRDefault="00532CC2" w:rsidP="00532CC2">
          <w:pPr>
            <w:pStyle w:val="aa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:rsidR="00532CC2" w:rsidRPr="00B454DB" w:rsidRDefault="00532CC2" w:rsidP="00532CC2">
    <w:pPr>
      <w:pStyle w:val="aa"/>
      <w:ind w:firstLine="0"/>
      <w:jc w:val="both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D82D49B" wp14:editId="0F22FF93">
              <wp:simplePos x="0" y="0"/>
              <wp:positionH relativeFrom="column">
                <wp:posOffset>8624443</wp:posOffset>
              </wp:positionH>
              <wp:positionV relativeFrom="paragraph">
                <wp:posOffset>105130</wp:posOffset>
              </wp:positionV>
              <wp:extent cx="1009650" cy="333375"/>
              <wp:effectExtent l="0" t="0" r="0" b="9525"/>
              <wp:wrapNone/>
              <wp:docPr id="65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965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651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2CC2" w:rsidRPr="004511AD" w:rsidRDefault="00532CC2" w:rsidP="00532CC2">
                          <w:pPr>
                            <w:pStyle w:val="Sf0"/>
                          </w:pPr>
                          <w:r>
                            <w:t xml:space="preserve">СТРАНИЦА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41511">
                            <w:rPr>
                              <w:noProof/>
                            </w:rPr>
                            <w:t>20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t xml:space="preserve"> ИЗ </w: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NUMPAGES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 w:rsidR="00241511">
                            <w:rPr>
                              <w:noProof/>
                            </w:rPr>
                            <w:t>68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1" o:spid="_x0000_s1027" type="#_x0000_t202" style="position:absolute;left:0;text-align:left;margin-left:679.1pt;margin-top:8.3pt;width:79.5pt;height:26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" filled="f" stroked="f" strokeweight="1.3pt">
              <v:textbox>
                <w:txbxContent>
                  <w:p w:rsidR="00532CC2" w:rsidRPr="004511AD" w:rsidRDefault="00532CC2" w:rsidP="00532CC2">
                    <w:pPr>
                      <w:pStyle w:val="Sf0"/>
                    </w:pPr>
                    <w:r>
                      <w:t xml:space="preserve">СТРАНИЦА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241511">
                      <w:rPr>
                        <w:noProof/>
                      </w:rPr>
                      <w:t>20</w:t>
                    </w:r>
                    <w:r>
                      <w:rPr>
                        <w:noProof/>
                      </w:rPr>
                      <w:fldChar w:fldCharType="end"/>
                    </w:r>
                    <w:r>
                      <w:t xml:space="preserve"> ИЗ </w: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NUMPAGES </w:instrText>
                    </w:r>
                    <w:r>
                      <w:rPr>
                        <w:noProof/>
                      </w:rPr>
                      <w:fldChar w:fldCharType="separate"/>
                    </w:r>
                    <w:r w:rsidR="00241511">
                      <w:rPr>
                        <w:noProof/>
                      </w:rPr>
                      <w:t>68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18" w:type="pct"/>
      <w:tblLook w:val="01E0" w:firstRow="1" w:lastRow="1" w:firstColumn="1" w:lastColumn="1" w:noHBand="0" w:noVBand="0"/>
    </w:tblPr>
    <w:tblGrid>
      <w:gridCol w:w="9607"/>
      <w:gridCol w:w="283"/>
    </w:tblGrid>
    <w:tr w:rsidR="00532CC2" w:rsidRPr="000D4ED4" w:rsidTr="00532CC2">
      <w:tc>
        <w:tcPr>
          <w:tcW w:w="4857" w:type="pct"/>
          <w:tcBorders>
            <w:top w:val="single" w:sz="12" w:space="0" w:color="FFD200"/>
          </w:tcBorders>
          <w:vAlign w:val="center"/>
        </w:tcPr>
        <w:p w:rsidR="00532CC2" w:rsidRPr="008961EA" w:rsidRDefault="00532CC2" w:rsidP="00532CC2">
          <w:pPr>
            <w:spacing w:before="60"/>
            <w:ind w:firstLine="0"/>
            <w:rPr>
              <w:rFonts w:ascii="Arial" w:hAnsi="Arial" w:cs="Arial"/>
              <w:b/>
              <w:sz w:val="10"/>
              <w:szCs w:val="10"/>
            </w:rPr>
          </w:pPr>
        </w:p>
      </w:tc>
      <w:tc>
        <w:tcPr>
          <w:tcW w:w="143" w:type="pct"/>
          <w:tcBorders>
            <w:top w:val="single" w:sz="12" w:space="0" w:color="FFD200"/>
          </w:tcBorders>
        </w:tcPr>
        <w:p w:rsidR="00532CC2" w:rsidRPr="008961EA" w:rsidRDefault="00532CC2" w:rsidP="00532CC2">
          <w:pPr>
            <w:pStyle w:val="aa"/>
            <w:spacing w:before="60"/>
            <w:rPr>
              <w:rFonts w:ascii="Arial" w:hAnsi="Arial" w:cs="Arial"/>
              <w:b/>
              <w:sz w:val="10"/>
              <w:szCs w:val="10"/>
            </w:rPr>
          </w:pPr>
        </w:p>
      </w:tc>
    </w:tr>
    <w:tr w:rsidR="00532CC2" w:rsidRPr="00AA422C" w:rsidTr="00532CC2">
      <w:tc>
        <w:tcPr>
          <w:tcW w:w="4857" w:type="pct"/>
          <w:vAlign w:val="center"/>
        </w:tcPr>
        <w:p w:rsidR="00532CC2" w:rsidRPr="00AA422C" w:rsidRDefault="00532CC2" w:rsidP="00532CC2">
          <w:pPr>
            <w:pStyle w:val="aa"/>
            <w:ind w:firstLine="0"/>
            <w:jc w:val="both"/>
            <w:rPr>
              <w:rFonts w:ascii="Arial" w:hAnsi="Arial" w:cs="Arial"/>
              <w:b/>
              <w:sz w:val="10"/>
              <w:szCs w:val="10"/>
            </w:rPr>
          </w:pPr>
        </w:p>
      </w:tc>
      <w:tc>
        <w:tcPr>
          <w:tcW w:w="143" w:type="pct"/>
        </w:tcPr>
        <w:p w:rsidR="00532CC2" w:rsidRPr="00AA422C" w:rsidRDefault="00532CC2" w:rsidP="00532CC2">
          <w:pPr>
            <w:pStyle w:val="aa"/>
            <w:rPr>
              <w:rFonts w:ascii="Arial" w:hAnsi="Arial" w:cs="Arial"/>
              <w:b/>
              <w:sz w:val="10"/>
              <w:szCs w:val="10"/>
            </w:rPr>
          </w:pPr>
        </w:p>
      </w:tc>
    </w:tr>
  </w:tbl>
  <w:p w:rsidR="00532CC2" w:rsidRPr="00B454DB" w:rsidRDefault="00532CC2" w:rsidP="00532CC2">
    <w:pPr>
      <w:pStyle w:val="aa"/>
      <w:ind w:firstLine="0"/>
      <w:jc w:val="both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71CE0AB" wp14:editId="69E3C700">
              <wp:simplePos x="0" y="0"/>
              <wp:positionH relativeFrom="column">
                <wp:posOffset>5186680</wp:posOffset>
              </wp:positionH>
              <wp:positionV relativeFrom="paragraph">
                <wp:posOffset>92710</wp:posOffset>
              </wp:positionV>
              <wp:extent cx="1009650" cy="333375"/>
              <wp:effectExtent l="0" t="0" r="0" b="9525"/>
              <wp:wrapNone/>
              <wp:docPr id="66" name="Поле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9650" cy="3333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1651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2CC2" w:rsidRPr="004511AD" w:rsidRDefault="00532CC2" w:rsidP="00532CC2">
                          <w:pPr>
                            <w:pStyle w:val="Sf0"/>
                          </w:pPr>
                          <w:r>
                            <w:t xml:space="preserve">СТРАНИЦА </w:t>
                          </w: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241511">
                            <w:rPr>
                              <w:noProof/>
                            </w:rPr>
                            <w:t>68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  <w:r>
                            <w:t xml:space="preserve"> ИЗ </w:t>
                          </w:r>
                          <w:r>
                            <w:rPr>
                              <w:noProof/>
                            </w:rPr>
                            <w:fldChar w:fldCharType="begin"/>
                          </w:r>
                          <w:r>
                            <w:rPr>
                              <w:noProof/>
                            </w:rPr>
                            <w:instrText xml:space="preserve"> NUMPAGES </w:instrText>
                          </w:r>
                          <w:r>
                            <w:rPr>
                              <w:noProof/>
                            </w:rPr>
                            <w:fldChar w:fldCharType="separate"/>
                          </w:r>
                          <w:r w:rsidR="00241511">
                            <w:rPr>
                              <w:noProof/>
                            </w:rPr>
                            <w:t>68</w:t>
                          </w:r>
                          <w:r>
                            <w:rPr>
                              <w:noProof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left:0;text-align:left;margin-left:408.4pt;margin-top:7.3pt;width:79.5pt;height:26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" filled="f" stroked="f" strokeweight="1.3pt">
              <v:textbox>
                <w:txbxContent>
                  <w:p w:rsidR="00532CC2" w:rsidRPr="004511AD" w:rsidRDefault="00532CC2" w:rsidP="00532CC2">
                    <w:pPr>
                      <w:pStyle w:val="Sf0"/>
                    </w:pPr>
                    <w:r>
                      <w:t xml:space="preserve">СТРАНИЦА </w:t>
                    </w: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241511">
                      <w:rPr>
                        <w:noProof/>
                      </w:rPr>
                      <w:t>68</w:t>
                    </w:r>
                    <w:r>
                      <w:rPr>
                        <w:noProof/>
                      </w:rPr>
                      <w:fldChar w:fldCharType="end"/>
                    </w:r>
                    <w:r>
                      <w:t xml:space="preserve"> ИЗ </w:t>
                    </w:r>
                    <w:r>
                      <w:rPr>
                        <w:noProof/>
                      </w:rPr>
                      <w:fldChar w:fldCharType="begin"/>
                    </w:r>
                    <w:r>
                      <w:rPr>
                        <w:noProof/>
                      </w:rPr>
                      <w:instrText xml:space="preserve"> NUMPAGES </w:instrText>
                    </w:r>
                    <w:r>
                      <w:rPr>
                        <w:noProof/>
                      </w:rPr>
                      <w:fldChar w:fldCharType="separate"/>
                    </w:r>
                    <w:r w:rsidR="00241511">
                      <w:rPr>
                        <w:noProof/>
                      </w:rPr>
                      <w:t>68</w:t>
                    </w:r>
                    <w:r>
                      <w:rPr>
                        <w:noProof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2CC2" w:rsidRDefault="00532CC2" w:rsidP="004202F8">
      <w:r>
        <w:separator/>
      </w:r>
    </w:p>
  </w:footnote>
  <w:footnote w:type="continuationSeparator" w:id="0">
    <w:p w:rsidR="00532CC2" w:rsidRDefault="00532CC2" w:rsidP="004202F8">
      <w:r>
        <w:continuationSeparator/>
      </w:r>
    </w:p>
  </w:footnote>
  <w:footnote w:id="1">
    <w:p w:rsidR="007C016D" w:rsidRDefault="007C016D" w:rsidP="00B31E83">
      <w:pPr>
        <w:pStyle w:val="afff2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Существенным признается нарушение договора одной из сторон, которое влечет для другой стороны такой ущерб, что она в значительной степени лишается того, на что была вправе рассчитывать при заключении договора.</w:t>
      </w:r>
    </w:p>
  </w:footnote>
  <w:footnote w:id="2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3A2D5A">
        <w:rPr>
          <w:rStyle w:val="afc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</w:t>
      </w:r>
      <w:proofErr w:type="gramStart"/>
      <w:r w:rsidRPr="008A7B3D">
        <w:rPr>
          <w:rFonts w:ascii="Arial" w:hAnsi="Arial" w:cs="Arial"/>
          <w:sz w:val="16"/>
          <w:szCs w:val="16"/>
        </w:rPr>
        <w:t>Под конфликтом интересов в рамках настоящего Положения понимаются случаи, при которых руководитель или работник Заказчика/Организатора закупки, член коллегиальных органов управления, закупочных органов, уполномоченное лицо Заказчика/Организатора закупки, состоят в браке с физическими лицами, являющимися выгодоприобретателями, единоличным исполнительным органом хозяйственного общества (директором, генеральным директором, управляющим, президентом и другими), членами коллегиального исполнительного органа хозяйственного общества, руководителем (директором, генеральным директором) учреждения или</w:t>
      </w:r>
      <w:proofErr w:type="gramEnd"/>
      <w:r w:rsidRPr="008A7B3D">
        <w:rPr>
          <w:rFonts w:ascii="Arial" w:hAnsi="Arial" w:cs="Arial"/>
          <w:sz w:val="16"/>
          <w:szCs w:val="16"/>
        </w:rPr>
        <w:t xml:space="preserve"> </w:t>
      </w:r>
      <w:proofErr w:type="gramStart"/>
      <w:r w:rsidRPr="008A7B3D">
        <w:rPr>
          <w:rFonts w:ascii="Arial" w:hAnsi="Arial" w:cs="Arial"/>
          <w:sz w:val="16"/>
          <w:szCs w:val="16"/>
        </w:rPr>
        <w:t xml:space="preserve">унитарного предприятия либо иными органами управления юридических лиц - Участников закупки, с физическими лицами, в том числе зарегистрированными в качестве индивидуального предпринимателя, - Участниками закупки либо являются близкими родственниками (родственниками по прямой восходящей и нисходящей линии (родителями и детьми, дедушкой, бабушкой и внуками), полнородными и </w:t>
      </w:r>
      <w:proofErr w:type="spellStart"/>
      <w:r w:rsidRPr="008A7B3D">
        <w:rPr>
          <w:rFonts w:ascii="Arial" w:hAnsi="Arial" w:cs="Arial"/>
          <w:sz w:val="16"/>
          <w:szCs w:val="16"/>
        </w:rPr>
        <w:t>неполнородными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(имеющими общих отца или мать) братьями и сестрами), усыновителями или усыновленными указанных физических лиц.</w:t>
      </w:r>
      <w:proofErr w:type="gramEnd"/>
      <w:r w:rsidRPr="008A7B3D">
        <w:rPr>
          <w:rFonts w:ascii="Arial" w:hAnsi="Arial" w:cs="Arial"/>
          <w:sz w:val="16"/>
          <w:szCs w:val="16"/>
        </w:rPr>
        <w:t xml:space="preserve"> Под выгодоприобретателями в данном случае понимаются физические лица, владеющие напрямую или косвенно (через юридическое лицо или через несколько юридических лиц) более чем десятью процентами голосующих акций хозяйственного общества либо долей, превышающей десять процентов в уставном капитале хозяйственного общества</w:t>
      </w:r>
      <w:r>
        <w:rPr>
          <w:rFonts w:ascii="Arial" w:hAnsi="Arial" w:cs="Arial"/>
          <w:sz w:val="16"/>
          <w:szCs w:val="16"/>
        </w:rPr>
        <w:t>.</w:t>
      </w:r>
    </w:p>
  </w:footnote>
  <w:footnote w:id="3">
    <w:p w:rsidR="00FD770A" w:rsidRPr="00FD770A" w:rsidRDefault="00FD770A">
      <w:pPr>
        <w:pStyle w:val="afff2"/>
        <w:rPr>
          <w:rFonts w:ascii="Arial" w:hAnsi="Arial" w:cs="Arial"/>
          <w:color w:val="000099"/>
          <w:sz w:val="16"/>
          <w:szCs w:val="16"/>
        </w:rPr>
      </w:pPr>
      <w:r w:rsidRPr="00FD770A">
        <w:rPr>
          <w:rStyle w:val="afc"/>
          <w:color w:val="0000CC"/>
        </w:rPr>
        <w:footnoteRef/>
      </w:r>
      <w:r w:rsidRPr="00FD770A">
        <w:rPr>
          <w:color w:val="0000CC"/>
        </w:rPr>
        <w:t xml:space="preserve"> </w:t>
      </w:r>
      <w:r w:rsidRPr="00FD770A">
        <w:rPr>
          <w:rFonts w:ascii="Arial" w:hAnsi="Arial" w:cs="Arial"/>
          <w:color w:val="000099"/>
          <w:sz w:val="16"/>
          <w:szCs w:val="16"/>
        </w:rPr>
        <w:t xml:space="preserve">Применимо в случае установления требования в отношении закупаемой продукции в соответствии со ст. 3.1-4 223-ФЗ «Предоставление национального режима при осуществлении закупок», </w:t>
      </w:r>
      <w:r>
        <w:rPr>
          <w:rFonts w:ascii="Arial" w:hAnsi="Arial" w:cs="Arial"/>
          <w:color w:val="000099"/>
          <w:sz w:val="16"/>
          <w:szCs w:val="16"/>
        </w:rPr>
        <w:t xml:space="preserve">      </w:t>
      </w:r>
      <w:r w:rsidRPr="00FD770A">
        <w:rPr>
          <w:rFonts w:ascii="Arial" w:hAnsi="Arial" w:cs="Arial"/>
          <w:color w:val="000099"/>
          <w:sz w:val="16"/>
          <w:szCs w:val="16"/>
        </w:rPr>
        <w:t>п. 1.1. Блока 2.</w:t>
      </w:r>
    </w:p>
  </w:footnote>
  <w:footnote w:id="4">
    <w:p w:rsidR="006813B5" w:rsidRDefault="006813B5">
      <w:pPr>
        <w:pStyle w:val="afff2"/>
      </w:pPr>
      <w:r w:rsidRPr="00FD770A">
        <w:rPr>
          <w:rStyle w:val="afc"/>
          <w:color w:val="0000CC"/>
        </w:rPr>
        <w:footnoteRef/>
      </w:r>
      <w:r w:rsidRPr="00FD770A">
        <w:rPr>
          <w:color w:val="0000CC"/>
        </w:rPr>
        <w:t xml:space="preserve"> </w:t>
      </w:r>
      <w:r w:rsidRPr="00FD770A">
        <w:rPr>
          <w:rFonts w:ascii="Arial" w:hAnsi="Arial" w:cs="Arial"/>
          <w:color w:val="0000CC"/>
          <w:sz w:val="16"/>
          <w:szCs w:val="16"/>
        </w:rPr>
        <w:t>П</w:t>
      </w:r>
      <w:r w:rsidRPr="00FD770A">
        <w:rPr>
          <w:rFonts w:ascii="Arial" w:hAnsi="Arial" w:cs="Arial"/>
          <w:color w:val="000099"/>
          <w:sz w:val="16"/>
          <w:szCs w:val="16"/>
        </w:rPr>
        <w:t xml:space="preserve">рименяется также в отношении товара, происходящего из государства - члена Евразийского экономического союза, работы, услуги, соответственно выполняемой, оказываемой иностранным лицом, зарегистрированным на территории государства </w:t>
      </w:r>
      <w:proofErr w:type="gramStart"/>
      <w:r w:rsidRPr="00FD770A">
        <w:rPr>
          <w:rFonts w:ascii="Arial" w:hAnsi="Arial" w:cs="Arial"/>
          <w:color w:val="000099"/>
          <w:sz w:val="16"/>
          <w:szCs w:val="16"/>
        </w:rPr>
        <w:t>-ч</w:t>
      </w:r>
      <w:proofErr w:type="gramEnd"/>
      <w:r w:rsidRPr="00FD770A">
        <w:rPr>
          <w:rFonts w:ascii="Arial" w:hAnsi="Arial" w:cs="Arial"/>
          <w:color w:val="000099"/>
          <w:sz w:val="16"/>
          <w:szCs w:val="16"/>
        </w:rPr>
        <w:t>лена Евразийского экономического союза.</w:t>
      </w:r>
    </w:p>
  </w:footnote>
  <w:footnote w:id="5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</w:t>
      </w:r>
      <w:r>
        <w:rPr>
          <w:rFonts w:ascii="Arial" w:hAnsi="Arial" w:cs="Arial"/>
          <w:sz w:val="16"/>
          <w:szCs w:val="16"/>
        </w:rPr>
        <w:t xml:space="preserve"> </w:t>
      </w:r>
      <w:r w:rsidRPr="008A7B3D">
        <w:rPr>
          <w:rFonts w:ascii="Arial" w:hAnsi="Arial" w:cs="Arial"/>
          <w:sz w:val="16"/>
          <w:szCs w:val="16"/>
        </w:rPr>
        <w:t xml:space="preserve">1, 2, 3 к </w:t>
      </w:r>
      <w:r>
        <w:rPr>
          <w:rFonts w:ascii="Arial" w:hAnsi="Arial" w:cs="Arial"/>
          <w:sz w:val="16"/>
          <w:szCs w:val="16"/>
        </w:rPr>
        <w:t>п</w:t>
      </w:r>
      <w:r w:rsidRPr="008A7B3D">
        <w:rPr>
          <w:rFonts w:ascii="Arial" w:hAnsi="Arial" w:cs="Arial"/>
          <w:sz w:val="16"/>
          <w:szCs w:val="16"/>
        </w:rPr>
        <w:t>риказу Министерства финансов Российской Федерации от 02.07.2010</w:t>
      </w:r>
      <w:r>
        <w:rPr>
          <w:rFonts w:ascii="Arial" w:hAnsi="Arial" w:cs="Arial"/>
          <w:sz w:val="16"/>
          <w:szCs w:val="16"/>
        </w:rPr>
        <w:t xml:space="preserve"> </w:t>
      </w:r>
      <w:r w:rsidRPr="008A7B3D">
        <w:rPr>
          <w:rFonts w:ascii="Arial" w:hAnsi="Arial" w:cs="Arial"/>
          <w:sz w:val="16"/>
          <w:szCs w:val="16"/>
        </w:rPr>
        <w:t>№ 66н «О формах бухгалтерской отчетности организаций».</w:t>
      </w:r>
    </w:p>
  </w:footnote>
  <w:footnote w:id="6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</w:t>
      </w:r>
      <w:r>
        <w:rPr>
          <w:rFonts w:ascii="Arial" w:hAnsi="Arial" w:cs="Arial"/>
          <w:sz w:val="16"/>
          <w:szCs w:val="16"/>
        </w:rPr>
        <w:t>п</w:t>
      </w:r>
      <w:r w:rsidRPr="008A7B3D">
        <w:rPr>
          <w:rFonts w:ascii="Arial" w:hAnsi="Arial" w:cs="Arial"/>
          <w:sz w:val="16"/>
          <w:szCs w:val="16"/>
        </w:rPr>
        <w:t>риказу Министерства финансов Российской Федерации от 02.07.2010</w:t>
      </w:r>
      <w:r>
        <w:rPr>
          <w:rFonts w:ascii="Arial" w:hAnsi="Arial" w:cs="Arial"/>
          <w:sz w:val="16"/>
          <w:szCs w:val="16"/>
        </w:rPr>
        <w:t xml:space="preserve"> </w:t>
      </w:r>
      <w:r w:rsidRPr="008A7B3D">
        <w:rPr>
          <w:rFonts w:ascii="Arial" w:hAnsi="Arial" w:cs="Arial"/>
          <w:sz w:val="16"/>
          <w:szCs w:val="16"/>
        </w:rPr>
        <w:t>№ 66н «О формах бухгалтерской отчетности организаций».</w:t>
      </w:r>
    </w:p>
  </w:footnote>
  <w:footnote w:id="7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Участника закупки, заверенную подписью руководителя Участника закупки, с информацией о данном факте</w:t>
      </w:r>
      <w:r>
        <w:rPr>
          <w:rFonts w:ascii="Arial" w:hAnsi="Arial" w:cs="Arial"/>
          <w:sz w:val="16"/>
          <w:szCs w:val="16"/>
        </w:rPr>
        <w:t>.</w:t>
      </w:r>
    </w:p>
  </w:footnote>
  <w:footnote w:id="8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Участника закупки, заверенную подписью руководителя Участника закупки, с информацией о данном факте</w:t>
      </w:r>
      <w:r>
        <w:rPr>
          <w:rFonts w:ascii="Arial" w:hAnsi="Arial" w:cs="Arial"/>
          <w:sz w:val="16"/>
          <w:szCs w:val="16"/>
        </w:rPr>
        <w:t>.</w:t>
      </w:r>
    </w:p>
  </w:footnote>
  <w:footnote w:id="9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</w:t>
      </w:r>
      <w:r>
        <w:rPr>
          <w:rFonts w:ascii="Arial" w:hAnsi="Arial" w:cs="Arial"/>
          <w:sz w:val="16"/>
          <w:szCs w:val="16"/>
        </w:rPr>
        <w:t xml:space="preserve"> </w:t>
      </w:r>
      <w:r w:rsidRPr="008A7B3D">
        <w:rPr>
          <w:rFonts w:ascii="Arial" w:hAnsi="Arial" w:cs="Arial"/>
          <w:sz w:val="16"/>
          <w:szCs w:val="16"/>
        </w:rPr>
        <w:t xml:space="preserve">1, 2, 3 к </w:t>
      </w:r>
      <w:r>
        <w:rPr>
          <w:rFonts w:ascii="Arial" w:hAnsi="Arial" w:cs="Arial"/>
          <w:sz w:val="16"/>
          <w:szCs w:val="16"/>
        </w:rPr>
        <w:t>п</w:t>
      </w:r>
      <w:r w:rsidRPr="008A7B3D">
        <w:rPr>
          <w:rFonts w:ascii="Arial" w:hAnsi="Arial" w:cs="Arial"/>
          <w:sz w:val="16"/>
          <w:szCs w:val="16"/>
        </w:rPr>
        <w:t>риказу Министерства финансов Российской Федерации от 02.07.2010</w:t>
      </w:r>
      <w:r>
        <w:rPr>
          <w:rFonts w:ascii="Arial" w:hAnsi="Arial" w:cs="Arial"/>
          <w:sz w:val="16"/>
          <w:szCs w:val="16"/>
        </w:rPr>
        <w:t xml:space="preserve"> </w:t>
      </w:r>
      <w:r w:rsidRPr="008A7B3D">
        <w:rPr>
          <w:rFonts w:ascii="Arial" w:hAnsi="Arial" w:cs="Arial"/>
          <w:sz w:val="16"/>
          <w:szCs w:val="16"/>
        </w:rPr>
        <w:t>№ 66н «О формах бухгалтерской отчетности организаций».</w:t>
      </w:r>
    </w:p>
  </w:footnote>
  <w:footnote w:id="10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</w:t>
      </w:r>
      <w:r>
        <w:rPr>
          <w:rFonts w:ascii="Arial" w:hAnsi="Arial" w:cs="Arial"/>
          <w:sz w:val="16"/>
          <w:szCs w:val="16"/>
        </w:rPr>
        <w:t>п</w:t>
      </w:r>
      <w:r w:rsidRPr="008A7B3D">
        <w:rPr>
          <w:rFonts w:ascii="Arial" w:hAnsi="Arial" w:cs="Arial"/>
          <w:sz w:val="16"/>
          <w:szCs w:val="16"/>
        </w:rPr>
        <w:t>риказу Министерства финансов Российской Федерации от 02.07.2010</w:t>
      </w:r>
      <w:r>
        <w:rPr>
          <w:rFonts w:ascii="Arial" w:hAnsi="Arial" w:cs="Arial"/>
          <w:sz w:val="16"/>
          <w:szCs w:val="16"/>
        </w:rPr>
        <w:t xml:space="preserve"> </w:t>
      </w:r>
      <w:r w:rsidRPr="008A7B3D">
        <w:rPr>
          <w:rFonts w:ascii="Arial" w:hAnsi="Arial" w:cs="Arial"/>
          <w:sz w:val="16"/>
          <w:szCs w:val="16"/>
        </w:rPr>
        <w:t>№ 66н «О формах бухгалтерской отчетности организаций».</w:t>
      </w:r>
    </w:p>
  </w:footnote>
  <w:footnote w:id="11">
    <w:p w:rsidR="00532CC2" w:rsidRPr="008A7B3D" w:rsidRDefault="00532CC2" w:rsidP="00B31E83">
      <w:pPr>
        <w:pStyle w:val="afff2"/>
        <w:ind w:left="142" w:hanging="14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2">
    <w:p w:rsidR="00532CC2" w:rsidRPr="008A7B3D" w:rsidRDefault="00532CC2" w:rsidP="00B31E83">
      <w:pPr>
        <w:pStyle w:val="afff2"/>
        <w:ind w:left="142" w:hanging="14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3">
    <w:p w:rsidR="00532CC2" w:rsidRPr="008A7B3D" w:rsidRDefault="00532CC2" w:rsidP="00B31E83">
      <w:pPr>
        <w:ind w:left="142" w:hanging="14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соответствии с пп.1 п. 2 ст. 6 </w:t>
      </w:r>
      <w:hyperlink r:id="rId1" w:history="1">
        <w:r w:rsidRPr="008A7B3D">
          <w:rPr>
            <w:rFonts w:ascii="Arial" w:hAnsi="Arial" w:cs="Arial"/>
            <w:sz w:val="16"/>
            <w:szCs w:val="16"/>
          </w:rPr>
          <w:t>Федерального</w:t>
        </w:r>
        <w:r>
          <w:rPr>
            <w:rFonts w:ascii="Arial" w:hAnsi="Arial" w:cs="Arial"/>
            <w:sz w:val="16"/>
            <w:szCs w:val="16"/>
          </w:rPr>
          <w:t xml:space="preserve"> закона № 402-ФЗ от 06.12.2011 «</w:t>
        </w:r>
        <w:r w:rsidRPr="008A7B3D">
          <w:rPr>
            <w:rFonts w:ascii="Arial" w:hAnsi="Arial" w:cs="Arial"/>
            <w:sz w:val="16"/>
            <w:szCs w:val="16"/>
          </w:rPr>
          <w:t>О бухгалтерском учете»</w:t>
        </w:r>
      </w:hyperlink>
      <w:r w:rsidRPr="008A7B3D">
        <w:rPr>
          <w:rFonts w:ascii="Arial" w:hAnsi="Arial" w:cs="Arial"/>
          <w:sz w:val="16"/>
          <w:szCs w:val="16"/>
        </w:rPr>
        <w:t>.</w:t>
      </w:r>
    </w:p>
  </w:footnote>
  <w:footnote w:id="14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5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(сведения) предоставляется по формам, установленным Приложением № 5 к </w:t>
      </w:r>
      <w:r>
        <w:rPr>
          <w:rFonts w:ascii="Arial" w:hAnsi="Arial" w:cs="Arial"/>
          <w:sz w:val="16"/>
          <w:szCs w:val="16"/>
        </w:rPr>
        <w:t>п</w:t>
      </w:r>
      <w:r w:rsidRPr="008A7B3D">
        <w:rPr>
          <w:rFonts w:ascii="Arial" w:hAnsi="Arial" w:cs="Arial"/>
          <w:sz w:val="16"/>
          <w:szCs w:val="16"/>
        </w:rPr>
        <w:t>риказу Министерства финансов Российской Федерации от 02.07.2010№ 66н «О формах бухгалтерской отчетности организаций».</w:t>
      </w:r>
    </w:p>
  </w:footnote>
  <w:footnote w:id="17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8A7B3D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</w:t>
      </w:r>
      <w:r w:rsidRPr="008A7B3D">
        <w:rPr>
          <w:rFonts w:ascii="Arial" w:hAnsi="Arial" w:cs="Arial"/>
          <w:sz w:val="16"/>
          <w:szCs w:val="16"/>
        </w:rPr>
        <w:t>.</w:t>
      </w:r>
    </w:p>
  </w:footnote>
  <w:footnote w:id="18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Приложении 1 к </w:t>
      </w:r>
      <w:hyperlink r:id="rId3" w:history="1">
        <w:r w:rsidRPr="008A7B3D">
          <w:rPr>
            <w:rFonts w:ascii="Arial" w:hAnsi="Arial" w:cs="Arial"/>
            <w:sz w:val="16"/>
            <w:szCs w:val="16"/>
          </w:rPr>
          <w:t>Положению</w:t>
        </w:r>
      </w:hyperlink>
      <w:r w:rsidRPr="008A7B3D">
        <w:rPr>
          <w:rFonts w:ascii="Arial" w:hAnsi="Arial" w:cs="Arial"/>
          <w:sz w:val="16"/>
          <w:szCs w:val="16"/>
        </w:rPr>
        <w:t xml:space="preserve"> Банка России от 28 декабря 2015 </w:t>
      </w:r>
      <w:r>
        <w:rPr>
          <w:rFonts w:ascii="Arial" w:hAnsi="Arial" w:cs="Arial"/>
          <w:sz w:val="16"/>
          <w:szCs w:val="16"/>
        </w:rPr>
        <w:t>№ 526-П «</w:t>
      </w:r>
      <w:r w:rsidRPr="008A7B3D">
        <w:rPr>
          <w:rFonts w:ascii="Arial" w:hAnsi="Arial" w:cs="Arial"/>
          <w:sz w:val="16"/>
          <w:szCs w:val="16"/>
        </w:rPr>
        <w:t>Отраслевой стандарт бухгалтерского учета "Порядок составления бухгалтерской (финансовой) отчетности страховых организаций и</w:t>
      </w:r>
      <w:r>
        <w:rPr>
          <w:rFonts w:ascii="Arial" w:hAnsi="Arial" w:cs="Arial"/>
          <w:sz w:val="16"/>
          <w:szCs w:val="16"/>
        </w:rPr>
        <w:t xml:space="preserve"> обще</w:t>
      </w:r>
      <w:proofErr w:type="gramStart"/>
      <w:r>
        <w:rPr>
          <w:rFonts w:ascii="Arial" w:hAnsi="Arial" w:cs="Arial"/>
          <w:sz w:val="16"/>
          <w:szCs w:val="16"/>
        </w:rPr>
        <w:t>ств вз</w:t>
      </w:r>
      <w:proofErr w:type="gramEnd"/>
      <w:r>
        <w:rPr>
          <w:rFonts w:ascii="Arial" w:hAnsi="Arial" w:cs="Arial"/>
          <w:sz w:val="16"/>
          <w:szCs w:val="16"/>
        </w:rPr>
        <w:t>аимного страхования»</w:t>
      </w:r>
      <w:r w:rsidRPr="008A7B3D">
        <w:rPr>
          <w:rFonts w:ascii="Arial" w:hAnsi="Arial" w:cs="Arial"/>
          <w:sz w:val="16"/>
          <w:szCs w:val="16"/>
        </w:rPr>
        <w:t>.</w:t>
      </w:r>
    </w:p>
  </w:footnote>
  <w:footnote w:id="19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International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Accounting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Standards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(IAS) – Международный стандарт финансовой отчетности (МСФО).</w:t>
      </w:r>
    </w:p>
  </w:footnote>
  <w:footnote w:id="20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Для материнских предприятий может быть использована </w:t>
      </w:r>
      <w:proofErr w:type="spellStart"/>
      <w:r w:rsidRPr="008A7B3D">
        <w:rPr>
          <w:rFonts w:ascii="Arial" w:hAnsi="Arial" w:cs="Arial"/>
          <w:sz w:val="16"/>
          <w:szCs w:val="16"/>
        </w:rPr>
        <w:t>аудированная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консолидированная финансовая отчетно</w:t>
      </w:r>
      <w:r>
        <w:rPr>
          <w:rFonts w:ascii="Arial" w:hAnsi="Arial" w:cs="Arial"/>
          <w:sz w:val="16"/>
          <w:szCs w:val="16"/>
        </w:rPr>
        <w:t>сть по группе по стандартам IAS</w:t>
      </w:r>
      <w:r w:rsidRPr="008A7B3D">
        <w:rPr>
          <w:rFonts w:ascii="Arial" w:hAnsi="Arial" w:cs="Arial"/>
          <w:sz w:val="16"/>
          <w:szCs w:val="16"/>
        </w:rPr>
        <w:t>.</w:t>
      </w:r>
    </w:p>
  </w:footnote>
  <w:footnote w:id="21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Приложении 1 Указания Банка России от 08.10.2018 №4927-У «О перечне, формах и порядке составления и представления форм отчетности кредитных организаций в Центральный банк Российской Федерации».</w:t>
      </w:r>
    </w:p>
  </w:footnote>
  <w:footnote w:id="22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http://www.cbr.ru/.</w:t>
      </w:r>
    </w:p>
  </w:footnote>
  <w:footnote w:id="23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International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Accounting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Standards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(IAS) – Международный стандарт финансовой отчетности (МСФО)</w:t>
      </w:r>
      <w:r>
        <w:rPr>
          <w:rFonts w:ascii="Arial" w:hAnsi="Arial" w:cs="Arial"/>
          <w:sz w:val="16"/>
          <w:szCs w:val="16"/>
        </w:rPr>
        <w:t>.</w:t>
      </w:r>
    </w:p>
  </w:footnote>
  <w:footnote w:id="24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Приложением 1 Указания Банка России от 08.10.2018 № 4927-У «О перечне, формах и порядке составления и представления форм отчетности кредитных организаций в Центральный банк Российской Федерации».</w:t>
      </w:r>
    </w:p>
  </w:footnote>
  <w:footnote w:id="25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Допускается в случае, если настоящая закупка и ранее проводимая закупка осуществляются одним Организатором закупки.</w:t>
      </w:r>
    </w:p>
  </w:footnote>
  <w:footnote w:id="26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Представленные требования распространяются:</w:t>
      </w:r>
    </w:p>
    <w:p w:rsidR="00532CC2" w:rsidRPr="008A7B3D" w:rsidRDefault="00532CC2" w:rsidP="00B31E83">
      <w:pPr>
        <w:pStyle w:val="afff2"/>
        <w:numPr>
          <w:ilvl w:val="0"/>
          <w:numId w:val="39"/>
        </w:numPr>
        <w:kinsoku/>
        <w:spacing w:before="0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t>на резидентов РФ;</w:t>
      </w:r>
    </w:p>
    <w:p w:rsidR="00532CC2" w:rsidRPr="008A7B3D" w:rsidRDefault="00532CC2" w:rsidP="00B31E83">
      <w:pPr>
        <w:pStyle w:val="afff2"/>
        <w:numPr>
          <w:ilvl w:val="0"/>
          <w:numId w:val="39"/>
        </w:numPr>
        <w:kinsoku/>
        <w:spacing w:before="0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t xml:space="preserve">на индивидуальных предпринимателей (по аналогии с нерезидентами), за исключением </w:t>
      </w:r>
      <w:proofErr w:type="spellStart"/>
      <w:r w:rsidRPr="008A7B3D">
        <w:rPr>
          <w:rFonts w:ascii="Arial" w:hAnsi="Arial" w:cs="Arial"/>
          <w:sz w:val="16"/>
          <w:szCs w:val="16"/>
        </w:rPr>
        <w:t>пп</w:t>
      </w:r>
      <w:proofErr w:type="spellEnd"/>
      <w:r w:rsidRPr="008A7B3D">
        <w:rPr>
          <w:rFonts w:ascii="Arial" w:hAnsi="Arial" w:cs="Arial"/>
          <w:sz w:val="16"/>
          <w:szCs w:val="16"/>
        </w:rPr>
        <w:t>. 3, 15.2, 15.9,</w:t>
      </w:r>
      <w:r w:rsidRPr="00E46285">
        <w:rPr>
          <w:rFonts w:ascii="Arial" w:hAnsi="Arial" w:cs="Arial"/>
          <w:sz w:val="16"/>
          <w:szCs w:val="16"/>
        </w:rPr>
        <w:t xml:space="preserve"> 15.10, 15.11, </w:t>
      </w:r>
      <w:r>
        <w:rPr>
          <w:rFonts w:ascii="Arial" w:hAnsi="Arial" w:cs="Arial"/>
          <w:sz w:val="16"/>
          <w:szCs w:val="16"/>
        </w:rPr>
        <w:t xml:space="preserve">15.12, </w:t>
      </w:r>
      <w:r w:rsidRPr="00E46285">
        <w:rPr>
          <w:rFonts w:ascii="Arial" w:hAnsi="Arial" w:cs="Arial"/>
          <w:sz w:val="16"/>
          <w:szCs w:val="16"/>
        </w:rPr>
        <w:t xml:space="preserve">15.15, </w:t>
      </w:r>
      <w:r w:rsidRPr="008A7B3D">
        <w:rPr>
          <w:rFonts w:ascii="Arial" w:hAnsi="Arial" w:cs="Arial"/>
          <w:sz w:val="16"/>
          <w:szCs w:val="16"/>
        </w:rPr>
        <w:t>15.16, 15.19;</w:t>
      </w:r>
    </w:p>
    <w:p w:rsidR="00532CC2" w:rsidRPr="008A7B3D" w:rsidRDefault="00532CC2" w:rsidP="00B31E83">
      <w:pPr>
        <w:pStyle w:val="afff2"/>
        <w:numPr>
          <w:ilvl w:val="0"/>
          <w:numId w:val="39"/>
        </w:numPr>
        <w:kinsoku/>
        <w:spacing w:before="0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t xml:space="preserve">на нерезидентов РФ, за исключением </w:t>
      </w:r>
      <w:proofErr w:type="spellStart"/>
      <w:r w:rsidRPr="008A7B3D">
        <w:rPr>
          <w:rFonts w:ascii="Arial" w:hAnsi="Arial" w:cs="Arial"/>
          <w:sz w:val="16"/>
          <w:szCs w:val="16"/>
        </w:rPr>
        <w:t>пп</w:t>
      </w:r>
      <w:proofErr w:type="spellEnd"/>
      <w:r w:rsidRPr="008A7B3D">
        <w:rPr>
          <w:rFonts w:ascii="Arial" w:hAnsi="Arial" w:cs="Arial"/>
          <w:sz w:val="16"/>
          <w:szCs w:val="16"/>
        </w:rPr>
        <w:t>. 2, 10, 11, 15.3, 15.5, 15.8, 15.11, 15.12, 15.13, 15.15, 15.16, 15.18, 15.20.</w:t>
      </w:r>
    </w:p>
  </w:footnote>
  <w:footnote w:id="27">
    <w:p w:rsidR="00532CC2" w:rsidRDefault="00532CC2" w:rsidP="00B31E83">
      <w:pPr>
        <w:pStyle w:val="afff2"/>
      </w:pPr>
      <w:r>
        <w:rPr>
          <w:rStyle w:val="afc"/>
        </w:rPr>
        <w:footnoteRef/>
      </w:r>
      <w:r>
        <w:t xml:space="preserve"> </w:t>
      </w:r>
      <w:r w:rsidRPr="008A7B3D">
        <w:rPr>
          <w:rFonts w:ascii="Arial" w:hAnsi="Arial" w:cs="Arial"/>
          <w:sz w:val="16"/>
          <w:szCs w:val="16"/>
        </w:rPr>
        <w:t>Документом, подтверждающим соответствие требованиям</w:t>
      </w:r>
      <w:r>
        <w:rPr>
          <w:rFonts w:ascii="Arial" w:hAnsi="Arial" w:cs="Arial"/>
          <w:sz w:val="16"/>
          <w:szCs w:val="16"/>
        </w:rPr>
        <w:t xml:space="preserve"> в рамках должной осмотрительности</w:t>
      </w:r>
      <w:r w:rsidRPr="008A7B3D">
        <w:rPr>
          <w:rFonts w:ascii="Arial" w:hAnsi="Arial" w:cs="Arial"/>
          <w:sz w:val="16"/>
          <w:szCs w:val="16"/>
        </w:rPr>
        <w:t>, является Уведомление (скан-копия), направле</w:t>
      </w:r>
      <w:r>
        <w:rPr>
          <w:rFonts w:ascii="Arial" w:hAnsi="Arial" w:cs="Arial"/>
          <w:sz w:val="16"/>
          <w:szCs w:val="16"/>
        </w:rPr>
        <w:t xml:space="preserve">нное либо организатором закупок, </w:t>
      </w:r>
      <w:r w:rsidRPr="008A7B3D">
        <w:rPr>
          <w:rFonts w:ascii="Arial" w:hAnsi="Arial" w:cs="Arial"/>
          <w:sz w:val="16"/>
          <w:szCs w:val="16"/>
        </w:rPr>
        <w:t xml:space="preserve">либо сформированное автоматически средствами </w:t>
      </w:r>
      <w:proofErr w:type="gramStart"/>
      <w:r w:rsidRPr="008A7B3D">
        <w:rPr>
          <w:rFonts w:ascii="Arial" w:hAnsi="Arial" w:cs="Arial"/>
          <w:sz w:val="16"/>
          <w:szCs w:val="16"/>
        </w:rPr>
        <w:t>электронной-торговой</w:t>
      </w:r>
      <w:proofErr w:type="gramEnd"/>
      <w:r w:rsidRPr="008A7B3D">
        <w:rPr>
          <w:rFonts w:ascii="Arial" w:hAnsi="Arial" w:cs="Arial"/>
          <w:sz w:val="16"/>
          <w:szCs w:val="16"/>
        </w:rPr>
        <w:t xml:space="preserve"> площадки, которая использовалась для подачи заявок на проведения данной проверки.</w:t>
      </w:r>
    </w:p>
  </w:footnote>
  <w:footnote w:id="28">
    <w:p w:rsidR="00532CC2" w:rsidRPr="008A7B3D" w:rsidRDefault="00532CC2" w:rsidP="00B31E83">
      <w:pPr>
        <w:ind w:right="312" w:firstLin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</w:t>
      </w:r>
      <w:proofErr w:type="gramStart"/>
      <w:r w:rsidRPr="008A7B3D">
        <w:rPr>
          <w:rFonts w:ascii="Arial" w:hAnsi="Arial" w:cs="Arial"/>
          <w:sz w:val="16"/>
          <w:szCs w:val="16"/>
        </w:rPr>
        <w:t>В отношении Поставщиков,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представленными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 раскрыта</w:t>
      </w:r>
      <w:proofErr w:type="gramEnd"/>
      <w:r w:rsidRPr="008A7B3D">
        <w:rPr>
          <w:rFonts w:ascii="Arial" w:hAnsi="Arial" w:cs="Arial"/>
          <w:sz w:val="16"/>
          <w:szCs w:val="16"/>
        </w:rPr>
        <w:t xml:space="preserve">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29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Требование относится к следующим видам документов: лицензии, разрешения, свидетельства саморегулируемых организаций о допуске к определенным видам работ, сертификаты </w:t>
      </w:r>
      <w:proofErr w:type="gramStart"/>
      <w:r w:rsidRPr="008A7B3D">
        <w:rPr>
          <w:rFonts w:ascii="Arial" w:hAnsi="Arial" w:cs="Arial"/>
          <w:sz w:val="16"/>
          <w:szCs w:val="16"/>
        </w:rPr>
        <w:t>на</w:t>
      </w:r>
      <w:proofErr w:type="gramEnd"/>
      <w:r w:rsidRPr="008A7B3D">
        <w:rPr>
          <w:rFonts w:ascii="Arial" w:hAnsi="Arial" w:cs="Arial"/>
          <w:sz w:val="16"/>
          <w:szCs w:val="16"/>
        </w:rPr>
        <w:t xml:space="preserve"> </w:t>
      </w:r>
    </w:p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t xml:space="preserve">продукцию, банковские гарантии, а также документы </w:t>
      </w:r>
      <w:r w:rsidR="00E7218C" w:rsidRPr="00E7218C">
        <w:rPr>
          <w:rStyle w:val="af3"/>
          <w:bCs/>
          <w:iCs/>
          <w:highlight w:val="yellow"/>
          <w:shd w:val="pct10" w:color="auto" w:fill="auto"/>
        </w:rPr>
        <w:t xml:space="preserve">[Полное наименование </w:t>
      </w:r>
      <w:r w:rsidR="00E7218C" w:rsidRPr="00E7218C">
        <w:rPr>
          <w:rStyle w:val="af3"/>
          <w:b w:val="0"/>
          <w:bCs/>
          <w:iCs/>
          <w:highlight w:val="yellow"/>
          <w:shd w:val="pct10" w:color="auto" w:fill="auto"/>
        </w:rPr>
        <w:t>ОГК</w:t>
      </w:r>
      <w:r w:rsidR="00E7218C" w:rsidRPr="00E7218C">
        <w:rPr>
          <w:rStyle w:val="af3"/>
          <w:bCs/>
          <w:iCs/>
          <w:shd w:val="pct10" w:color="auto" w:fill="auto"/>
        </w:rPr>
        <w:t>]</w:t>
      </w:r>
      <w:r w:rsidR="00E7218C">
        <w:rPr>
          <w:rStyle w:val="af3"/>
          <w:bCs/>
          <w:iCs/>
          <w:shd w:val="pct10" w:color="auto" w:fill="auto"/>
        </w:rPr>
        <w:t xml:space="preserve"> </w:t>
      </w:r>
      <w:r w:rsidRPr="008A7B3D">
        <w:rPr>
          <w:rFonts w:ascii="Arial" w:hAnsi="Arial" w:cs="Arial"/>
          <w:sz w:val="16"/>
          <w:szCs w:val="16"/>
        </w:rPr>
        <w:t xml:space="preserve">о </w:t>
      </w:r>
      <w:r>
        <w:rPr>
          <w:rFonts w:ascii="Arial" w:hAnsi="Arial" w:cs="Arial"/>
          <w:sz w:val="16"/>
          <w:szCs w:val="16"/>
        </w:rPr>
        <w:t xml:space="preserve">подтверждении соответствия требованиям в рамках должной осмотрительности </w:t>
      </w:r>
      <w:r w:rsidRPr="008A7B3D">
        <w:rPr>
          <w:rFonts w:ascii="Arial" w:hAnsi="Arial" w:cs="Arial"/>
          <w:sz w:val="16"/>
          <w:szCs w:val="16"/>
        </w:rPr>
        <w:t xml:space="preserve">и/или </w:t>
      </w:r>
      <w:r>
        <w:rPr>
          <w:rFonts w:ascii="Arial" w:hAnsi="Arial" w:cs="Arial"/>
          <w:sz w:val="16"/>
          <w:szCs w:val="16"/>
        </w:rPr>
        <w:t xml:space="preserve">прохождении </w:t>
      </w:r>
      <w:r w:rsidRPr="008A7B3D">
        <w:rPr>
          <w:rFonts w:ascii="Arial" w:hAnsi="Arial" w:cs="Arial"/>
          <w:sz w:val="16"/>
          <w:szCs w:val="16"/>
        </w:rPr>
        <w:t>квалификации</w:t>
      </w:r>
      <w:r>
        <w:rPr>
          <w:rFonts w:ascii="Arial" w:hAnsi="Arial" w:cs="Arial"/>
          <w:sz w:val="16"/>
          <w:szCs w:val="16"/>
        </w:rPr>
        <w:t xml:space="preserve"> </w:t>
      </w:r>
      <w:r w:rsidRPr="009C080C">
        <w:rPr>
          <w:rFonts w:ascii="Arial" w:hAnsi="Arial" w:cs="Arial"/>
          <w:sz w:val="16"/>
          <w:szCs w:val="16"/>
        </w:rPr>
        <w:t xml:space="preserve">в </w:t>
      </w:r>
      <w:r w:rsidR="00E7218C" w:rsidRPr="00E7218C">
        <w:rPr>
          <w:rStyle w:val="af3"/>
          <w:bCs/>
          <w:iCs/>
          <w:highlight w:val="yellow"/>
          <w:shd w:val="pct10" w:color="auto" w:fill="auto"/>
        </w:rPr>
        <w:t xml:space="preserve">[Полное наименование </w:t>
      </w:r>
      <w:r w:rsidR="00E7218C" w:rsidRPr="00E7218C">
        <w:rPr>
          <w:rStyle w:val="af3"/>
          <w:b w:val="0"/>
          <w:bCs/>
          <w:iCs/>
          <w:highlight w:val="yellow"/>
          <w:shd w:val="pct10" w:color="auto" w:fill="auto"/>
        </w:rPr>
        <w:t>ОГК</w:t>
      </w:r>
      <w:r w:rsidR="00E7218C" w:rsidRPr="00E7218C">
        <w:rPr>
          <w:rStyle w:val="af3"/>
          <w:bCs/>
          <w:iCs/>
          <w:shd w:val="pct10" w:color="auto" w:fill="auto"/>
        </w:rPr>
        <w:t>]</w:t>
      </w:r>
    </w:p>
  </w:footnote>
  <w:footnote w:id="30">
    <w:p w:rsidR="00532CC2" w:rsidRDefault="00532CC2" w:rsidP="00B31E83">
      <w:pPr>
        <w:pStyle w:val="afff2"/>
      </w:pPr>
      <w:r>
        <w:rPr>
          <w:rStyle w:val="afc"/>
        </w:rPr>
        <w:footnoteRef/>
      </w:r>
      <w:r>
        <w:t xml:space="preserve"> </w:t>
      </w:r>
      <w:r w:rsidRPr="0084649D">
        <w:rPr>
          <w:rFonts w:ascii="Arial" w:hAnsi="Arial" w:cs="Arial"/>
          <w:sz w:val="16"/>
          <w:szCs w:val="16"/>
        </w:rPr>
        <w:t>Требование распространяется на собственников, включая конечных бенефициаров, имеющих право распоряжаться более чем 5 процентами общего количества голосов, приходящихся на голосующие акции, либо составляющие уставной или складочный капитал вклады, доли Поставщика / Участника закупки</w:t>
      </w:r>
    </w:p>
  </w:footnote>
  <w:footnote w:id="31">
    <w:p w:rsidR="00532CC2" w:rsidRPr="008A7B3D" w:rsidRDefault="00532CC2" w:rsidP="00B31E83">
      <w:pPr>
        <w:pStyle w:val="afff2"/>
        <w:spacing w:before="0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Style w:val="afc"/>
          <w:rFonts w:ascii="Arial" w:hAnsi="Arial" w:cs="Arial"/>
          <w:sz w:val="16"/>
          <w:szCs w:val="16"/>
        </w:rPr>
        <w:t>Письма Министерства финансов Российской Федерации: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>от 10.04.2009 № 03-02-07/1-177;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 xml:space="preserve">от 05.05.2012 № 03-02-07/1-113; 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 xml:space="preserve">от 13.12.2011 № 03-02-07/1-430 «О порядке проверки контрагентов»; 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>от 03.08.2012 № 03-02-07/1-197«О подтверждении добросовестности контрагента»;.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>от 17.12.2014 № 03-02-07/1/65228. О проявлении налогоплательщиком должной осмотрительности и осторожности при выборе контрагента.</w:t>
      </w:r>
    </w:p>
  </w:footnote>
  <w:footnote w:id="32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Style w:val="afc"/>
          <w:rFonts w:ascii="Arial" w:hAnsi="Arial" w:cs="Arial"/>
          <w:sz w:val="16"/>
          <w:szCs w:val="16"/>
        </w:rPr>
        <w:t>Письм</w:t>
      </w:r>
      <w:r w:rsidRPr="008A7B3D">
        <w:rPr>
          <w:rFonts w:ascii="Arial" w:hAnsi="Arial" w:cs="Arial"/>
          <w:sz w:val="16"/>
          <w:szCs w:val="16"/>
        </w:rPr>
        <w:t>а</w:t>
      </w:r>
      <w:r w:rsidRPr="008A7B3D">
        <w:rPr>
          <w:rStyle w:val="afc"/>
          <w:rFonts w:ascii="Arial" w:hAnsi="Arial" w:cs="Arial"/>
          <w:sz w:val="16"/>
          <w:szCs w:val="16"/>
        </w:rPr>
        <w:t xml:space="preserve"> Федеральной налоговой службы</w:t>
      </w:r>
      <w:r w:rsidRPr="008A7B3D">
        <w:rPr>
          <w:rFonts w:ascii="Arial" w:hAnsi="Arial" w:cs="Arial"/>
          <w:sz w:val="16"/>
          <w:szCs w:val="16"/>
        </w:rPr>
        <w:t>: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>от 17.10.2012 № АС-4-2/17710 «О проявлении должной осмотрительности в выборе контрагентов»;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 xml:space="preserve">от 11.02.2010 №37-07/84 «Рассмотрено обращение по проблеме фактического возложения на налогоплательщиков дополнительной обязанности по проверке партнеров»; 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>от 03.08.2016 № ГД-4-14/14127@ «О проведении работы в отношении юридических лиц, зарегистрированных до 1 августа 2016г. и имеющих признаки недостоверности»;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>от 03.08.2016 № ГД-4-14/14126@ «О проведении работы в отношении юридических лиц, зарегистрированных после 1 августа 2016г. и имеющих признаки недостоверности»;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>от 2 июня 2016 г. N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>Приказ ФНС России от 30.05.2007 №ММ-3-06/333@ «Об утверждении Концепции системы планирования выездных налоговых проверок»;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ind w:right="312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>Приказа ФНС России от 11.02.2016 №ММВ-7-14/72@, «Об утверждении оснований, условий и способов проведения указанных в пункте 4.2 статьи 9 ФЗ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532CC2" w:rsidRPr="008A7B3D" w:rsidRDefault="00532CC2" w:rsidP="00B31E83">
      <w:pPr>
        <w:pStyle w:val="afff2"/>
        <w:numPr>
          <w:ilvl w:val="0"/>
          <w:numId w:val="31"/>
        </w:numPr>
        <w:kinsoku/>
        <w:spacing w:before="0"/>
        <w:ind w:right="312"/>
        <w:rPr>
          <w:rStyle w:val="afc"/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t>Постановление Пленума Высшего Арбитражного Суда Российской Федерации (далее - ВАС РФ) от 12.10.2006 № 53 «Об оценке арбитражными судами обоснованности получения налогоплательщиком налоговой выгоды».</w:t>
      </w:r>
    </w:p>
  </w:footnote>
  <w:footnote w:id="33">
    <w:p w:rsidR="00532CC2" w:rsidRPr="00AA13A9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8A7B3D">
        <w:rPr>
          <w:rFonts w:ascii="Arial" w:hAnsi="Arial" w:cs="Arial"/>
          <w:sz w:val="16"/>
          <w:szCs w:val="16"/>
          <w:lang w:val="en-US"/>
        </w:rPr>
        <w:t>www</w:t>
      </w:r>
      <w:r w:rsidRPr="008A7B3D">
        <w:rPr>
          <w:rFonts w:ascii="Arial" w:hAnsi="Arial" w:cs="Arial"/>
          <w:sz w:val="16"/>
          <w:szCs w:val="16"/>
        </w:rPr>
        <w:t>.</w:t>
      </w:r>
      <w:proofErr w:type="spellStart"/>
      <w:r w:rsidRPr="008A7B3D">
        <w:rPr>
          <w:rFonts w:ascii="Arial" w:hAnsi="Arial" w:cs="Arial"/>
          <w:sz w:val="16"/>
          <w:szCs w:val="16"/>
          <w:lang w:val="en-US"/>
        </w:rPr>
        <w:t>nalog</w:t>
      </w:r>
      <w:proofErr w:type="spellEnd"/>
      <w:r w:rsidRPr="008A7B3D">
        <w:rPr>
          <w:rFonts w:ascii="Arial" w:hAnsi="Arial" w:cs="Arial"/>
          <w:sz w:val="16"/>
          <w:szCs w:val="16"/>
        </w:rPr>
        <w:t>.</w:t>
      </w:r>
      <w:proofErr w:type="spellStart"/>
      <w:r w:rsidRPr="008A7B3D">
        <w:rPr>
          <w:rFonts w:ascii="Arial" w:hAnsi="Arial" w:cs="Arial"/>
          <w:sz w:val="16"/>
          <w:szCs w:val="16"/>
          <w:lang w:val="en-US"/>
        </w:rPr>
        <w:t>ru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. Адреса, указанные при государственной регистрации в качестве места нахождения несколькими юридическими лицами </w:t>
      </w:r>
      <w:hyperlink r:id="rId4" w:history="1"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https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</w:rPr>
          <w:t>://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service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</w:rPr>
          <w:t>.</w:t>
        </w:r>
        <w:proofErr w:type="spellStart"/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nalog</w:t>
        </w:r>
        <w:proofErr w:type="spellEnd"/>
        <w:r w:rsidRPr="008A7B3D">
          <w:rPr>
            <w:rStyle w:val="ac"/>
            <w:rFonts w:ascii="Arial" w:hAnsi="Arial" w:cs="Arial"/>
            <w:i w:val="0"/>
            <w:sz w:val="16"/>
            <w:szCs w:val="16"/>
          </w:rPr>
          <w:t>.</w:t>
        </w:r>
        <w:proofErr w:type="spellStart"/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ru</w:t>
        </w:r>
        <w:proofErr w:type="spellEnd"/>
        <w:r w:rsidRPr="008A7B3D">
          <w:rPr>
            <w:rStyle w:val="ac"/>
            <w:rFonts w:ascii="Arial" w:hAnsi="Arial" w:cs="Arial"/>
            <w:i w:val="0"/>
            <w:sz w:val="16"/>
            <w:szCs w:val="16"/>
          </w:rPr>
          <w:t>/</w:t>
        </w:r>
        <w:proofErr w:type="spellStart"/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addrfind</w:t>
        </w:r>
        <w:proofErr w:type="spellEnd"/>
        <w:r w:rsidRPr="008A7B3D">
          <w:rPr>
            <w:rStyle w:val="ac"/>
            <w:rFonts w:ascii="Arial" w:hAnsi="Arial" w:cs="Arial"/>
            <w:i w:val="0"/>
            <w:sz w:val="16"/>
            <w:szCs w:val="16"/>
          </w:rPr>
          <w:t>.</w:t>
        </w:r>
        <w:r w:rsidRPr="008A7B3D">
          <w:rPr>
            <w:rStyle w:val="ac"/>
            <w:rFonts w:ascii="Arial" w:hAnsi="Arial" w:cs="Arial"/>
            <w:i w:val="0"/>
            <w:sz w:val="16"/>
            <w:szCs w:val="16"/>
            <w:lang w:val="en-US"/>
          </w:rPr>
          <w:t>do</w:t>
        </w:r>
      </w:hyperlink>
      <w:r>
        <w:rPr>
          <w:rStyle w:val="ac"/>
          <w:rFonts w:ascii="Arial" w:hAnsi="Arial" w:cs="Arial"/>
          <w:i w:val="0"/>
          <w:sz w:val="16"/>
          <w:szCs w:val="16"/>
        </w:rPr>
        <w:t>.</w:t>
      </w:r>
    </w:p>
  </w:footnote>
  <w:footnote w:id="34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</w:t>
      </w:r>
      <w:proofErr w:type="gramStart"/>
      <w:r w:rsidRPr="008A7B3D">
        <w:rPr>
          <w:rFonts w:ascii="Arial" w:hAnsi="Arial" w:cs="Arial"/>
          <w:sz w:val="16"/>
          <w:szCs w:val="16"/>
        </w:rPr>
        <w:t xml:space="preserve">В случае подачи документов на </w:t>
      </w:r>
      <w:r>
        <w:rPr>
          <w:rFonts w:ascii="Arial" w:hAnsi="Arial" w:cs="Arial"/>
          <w:sz w:val="16"/>
          <w:szCs w:val="16"/>
        </w:rPr>
        <w:t>проверку соответствия требованиям в рамках должной осмотрительности</w:t>
      </w:r>
      <w:r w:rsidRPr="008A7B3D">
        <w:rPr>
          <w:rFonts w:ascii="Arial" w:hAnsi="Arial" w:cs="Arial"/>
          <w:sz w:val="16"/>
          <w:szCs w:val="16"/>
        </w:rPr>
        <w:t xml:space="preserve"> через ЭТП в структурированном виде, допустима отличная от установленной в документации о закупке форма Анкеты-заявки.</w:t>
      </w:r>
      <w:proofErr w:type="gramEnd"/>
    </w:p>
  </w:footnote>
  <w:footnote w:id="35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Для вновь зарегистрированных Поставщиков / Участников закупки допустимо предоставление Декларация о соответствии критериям отнесения к субъектам малого и среднего предпринимательства по форме приложения к Постановлению Правительства РФ от 11.12.2014 №1352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</w:footnote>
  <w:footnote w:id="36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подачи документов через функционал ЭТП формуляр может формироваться автоматически на основании внесенных Поставщиком/Участником в Анкету данных.</w:t>
      </w:r>
    </w:p>
  </w:footnote>
  <w:footnote w:id="37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Поставщики, зарегистрированные до 1 июля 2002 года, дополнительно предоставляют копию свидетельства о внесении записи в Единый государственный реестр юридических лиц о юридическом лице, зарегистрированном до 1 июня 2002 года.</w:t>
      </w:r>
    </w:p>
  </w:footnote>
  <w:footnote w:id="38">
    <w:p w:rsidR="00532CC2" w:rsidRPr="002734D8" w:rsidRDefault="00532CC2" w:rsidP="00B31E83">
      <w:pPr>
        <w:spacing w:before="60"/>
        <w:ind w:firstLine="0"/>
        <w:rPr>
          <w:rFonts w:ascii="Arial" w:hAnsi="Arial" w:cs="Arial"/>
          <w:sz w:val="16"/>
          <w:szCs w:val="16"/>
        </w:rPr>
      </w:pPr>
      <w:r w:rsidRPr="002734D8">
        <w:rPr>
          <w:rFonts w:ascii="Arial" w:hAnsi="Arial" w:cs="Arial"/>
          <w:sz w:val="16"/>
          <w:szCs w:val="16"/>
        </w:rPr>
        <w:footnoteRef/>
      </w:r>
      <w:r w:rsidRPr="002734D8">
        <w:rPr>
          <w:rFonts w:ascii="Arial" w:hAnsi="Arial" w:cs="Arial"/>
          <w:sz w:val="16"/>
          <w:szCs w:val="16"/>
        </w:rPr>
        <w:t xml:space="preserve"> Сведения о среднесписочной численность за 2019 год и ранее предоставляются по форме КНД-1110018 «Сведения о среднесписочной численности работников за предшествующий календарный год» (с отметкой налоговых органов о принятии).</w:t>
      </w:r>
    </w:p>
  </w:footnote>
  <w:footnote w:id="39">
    <w:p w:rsidR="00532CC2" w:rsidRPr="00B364CC" w:rsidRDefault="00532CC2" w:rsidP="00B31E83">
      <w:pPr>
        <w:spacing w:before="60"/>
        <w:ind w:firstLin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факте.</w:t>
      </w:r>
    </w:p>
  </w:footnote>
  <w:footnote w:id="40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предоставления Справки, полученной в электронной форме из ФНС, необходимо представить копию справки с ЭЦП сотрудника ФНС и заверенную печатью и подписью руководителя Поставщика.</w:t>
      </w:r>
    </w:p>
  </w:footnote>
  <w:footnote w:id="41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Индивидуальные предприниматели, зарегистрированные до 1 января 2004, дополнительно предоставляют копию Свидетельства о внесении записи в Единый реестр индивидуальных предпринимателей об индивидуальном предпринимателе, зарегистрированном до 01.01.2004.</w:t>
      </w:r>
    </w:p>
  </w:footnote>
  <w:footnote w:id="42">
    <w:p w:rsidR="00532CC2" w:rsidRPr="00586C0F" w:rsidRDefault="00532CC2" w:rsidP="00B31E83">
      <w:pPr>
        <w:pStyle w:val="afff2"/>
      </w:pPr>
      <w:r>
        <w:rPr>
          <w:rStyle w:val="afc"/>
        </w:rPr>
        <w:footnoteRef/>
      </w:r>
      <w:r>
        <w:t xml:space="preserve"> </w:t>
      </w:r>
      <w:r w:rsidRPr="000B0EE1">
        <w:rPr>
          <w:rFonts w:ascii="Arial" w:hAnsi="Arial" w:cs="Arial"/>
          <w:sz w:val="16"/>
          <w:szCs w:val="16"/>
        </w:rPr>
        <w:t>Сведения о среднесписочной численность за 2019 год и ранее предоставляются по форме КНД-1110018 «Сведения о среднесписочной численности работников за предшествующий календарный год» (с отметкой налоговых органов о принятии).</w:t>
      </w:r>
    </w:p>
  </w:footnote>
  <w:footnote w:id="43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предоставления Справки, полученной в электронной форме из ФНС, необходимо представить копию справки с ЭЦП сотрудника ФНС и заверенную Индивидуальным предпринимателем.</w:t>
      </w:r>
    </w:p>
  </w:footnote>
  <w:footnote w:id="44">
    <w:p w:rsidR="00532CC2" w:rsidRDefault="00532CC2" w:rsidP="00B31E83">
      <w:pPr>
        <w:pStyle w:val="afff2"/>
      </w:pPr>
      <w:r>
        <w:rPr>
          <w:rStyle w:val="afc"/>
        </w:rPr>
        <w:footnoteRef/>
      </w:r>
      <w:r w:rsidRPr="000B0EE1">
        <w:rPr>
          <w:rFonts w:ascii="Arial" w:hAnsi="Arial" w:cs="Arial"/>
          <w:sz w:val="16"/>
          <w:szCs w:val="16"/>
        </w:rPr>
        <w:t xml:space="preserve">Филиалы и представительства нерезидентов РФ, зарегистрированных на территории РФ, </w:t>
      </w:r>
      <w:proofErr w:type="gramStart"/>
      <w:r w:rsidRPr="000B0EE1">
        <w:rPr>
          <w:rFonts w:ascii="Arial" w:hAnsi="Arial" w:cs="Arial"/>
          <w:sz w:val="16"/>
          <w:szCs w:val="16"/>
        </w:rPr>
        <w:t>предоставляют документы</w:t>
      </w:r>
      <w:proofErr w:type="gramEnd"/>
      <w:r w:rsidRPr="000B0EE1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16"/>
          <w:szCs w:val="16"/>
        </w:rPr>
        <w:t xml:space="preserve">на иностранное юридическое лицо (головную компанию), создавшее филиал/открывшее представительство, </w:t>
      </w:r>
      <w:r w:rsidRPr="000B0EE1">
        <w:rPr>
          <w:rFonts w:ascii="Arial" w:hAnsi="Arial" w:cs="Arial"/>
          <w:sz w:val="16"/>
          <w:szCs w:val="16"/>
        </w:rPr>
        <w:t>и документы от филиала / представительства.</w:t>
      </w:r>
    </w:p>
  </w:footnote>
  <w:footnote w:id="45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</w:t>
      </w:r>
      <w:proofErr w:type="spellStart"/>
      <w:r w:rsidRPr="008A7B3D">
        <w:rPr>
          <w:rFonts w:ascii="Arial" w:hAnsi="Arial" w:cs="Arial"/>
          <w:sz w:val="16"/>
          <w:szCs w:val="16"/>
        </w:rPr>
        <w:t>Thomson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Reuters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, </w:t>
      </w:r>
      <w:proofErr w:type="spellStart"/>
      <w:r w:rsidRPr="008A7B3D">
        <w:rPr>
          <w:rFonts w:ascii="Arial" w:hAnsi="Arial" w:cs="Arial"/>
          <w:sz w:val="16"/>
          <w:szCs w:val="16"/>
        </w:rPr>
        <w:t>Bloomberg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и т.п.), либо опубликованной на официальном сайте Поставщика в информационно-коммуникационной сети «Интернет».</w:t>
      </w:r>
    </w:p>
  </w:footnote>
  <w:footnote w:id="46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47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48">
    <w:p w:rsidR="00532CC2" w:rsidRPr="008A7B3D" w:rsidRDefault="00532CC2" w:rsidP="00B31E83">
      <w:pPr>
        <w:ind w:firstLin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  <w:r>
        <w:rPr>
          <w:rFonts w:ascii="Arial" w:hAnsi="Arial" w:cs="Arial"/>
          <w:sz w:val="16"/>
          <w:szCs w:val="16"/>
        </w:rPr>
        <w:t>.</w:t>
      </w:r>
    </w:p>
  </w:footnote>
  <w:footnote w:id="49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50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51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52">
    <w:p w:rsidR="00532CC2" w:rsidRPr="008A7B3D" w:rsidRDefault="00532CC2" w:rsidP="00B31E83">
      <w:pPr>
        <w:ind w:firstLin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соответствии спп.1 п. 2 ст. 6 </w:t>
      </w:r>
      <w:hyperlink r:id="rId5" w:history="1">
        <w:r w:rsidRPr="008A7B3D">
          <w:rPr>
            <w:rFonts w:ascii="Arial" w:hAnsi="Arial" w:cs="Arial"/>
            <w:sz w:val="16"/>
            <w:szCs w:val="16"/>
          </w:rPr>
          <w:t>Федерального закона N 402-ФЗ от 06.12.2011 «О бухгалтерском учете»</w:t>
        </w:r>
      </w:hyperlink>
      <w:r w:rsidRPr="008A7B3D">
        <w:rPr>
          <w:rFonts w:ascii="Arial" w:hAnsi="Arial" w:cs="Arial"/>
          <w:sz w:val="16"/>
          <w:szCs w:val="16"/>
        </w:rPr>
        <w:t>.</w:t>
      </w:r>
    </w:p>
  </w:footnote>
  <w:footnote w:id="53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International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Accounting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Standards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(IAS) – Международный стандарт финансовой отчетности (МСФО).</w:t>
      </w:r>
    </w:p>
  </w:footnote>
  <w:footnote w:id="54">
    <w:p w:rsidR="00532CC2" w:rsidRDefault="00532CC2" w:rsidP="00B31E83">
      <w:pPr>
        <w:pStyle w:val="afff2"/>
      </w:pPr>
      <w:r>
        <w:rPr>
          <w:rStyle w:val="afc"/>
        </w:rPr>
        <w:footnoteRef/>
      </w:r>
      <w:r>
        <w:t xml:space="preserve"> </w:t>
      </w:r>
      <w:r w:rsidRPr="000B0EE1">
        <w:rPr>
          <w:rFonts w:ascii="Arial" w:hAnsi="Arial" w:cs="Arial"/>
          <w:sz w:val="16"/>
          <w:szCs w:val="16"/>
        </w:rPr>
        <w:t xml:space="preserve">Филиалы и представительства нерезидентов РФ, зарегистрированных на территории РФ, </w:t>
      </w:r>
      <w:proofErr w:type="gramStart"/>
      <w:r w:rsidRPr="000B0EE1">
        <w:rPr>
          <w:rFonts w:ascii="Arial" w:hAnsi="Arial" w:cs="Arial"/>
          <w:sz w:val="16"/>
          <w:szCs w:val="16"/>
        </w:rPr>
        <w:t>предоставляют документы</w:t>
      </w:r>
      <w:proofErr w:type="gramEnd"/>
      <w:r w:rsidRPr="000B0EE1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16"/>
          <w:szCs w:val="16"/>
        </w:rPr>
        <w:t xml:space="preserve">на иностранное юридическое лицо (головную компанию), создавшее филиал/открывшее представительство, </w:t>
      </w:r>
      <w:r w:rsidRPr="000B0EE1">
        <w:rPr>
          <w:rFonts w:ascii="Arial" w:hAnsi="Arial" w:cs="Arial"/>
          <w:sz w:val="16"/>
          <w:szCs w:val="16"/>
        </w:rPr>
        <w:t>и документы от филиала / представительства</w:t>
      </w:r>
    </w:p>
  </w:footnote>
  <w:footnote w:id="55">
    <w:p w:rsidR="00532CC2" w:rsidRDefault="00532CC2" w:rsidP="00B31E83">
      <w:pPr>
        <w:pStyle w:val="afff2"/>
      </w:pPr>
      <w:r>
        <w:rPr>
          <w:rStyle w:val="afc"/>
        </w:rPr>
        <w:footnoteRef/>
      </w:r>
      <w:r>
        <w:t xml:space="preserve"> </w:t>
      </w:r>
      <w:r w:rsidRPr="000B0EE1">
        <w:rPr>
          <w:rFonts w:ascii="Arial" w:hAnsi="Arial" w:cs="Arial"/>
          <w:sz w:val="16"/>
          <w:szCs w:val="16"/>
        </w:rPr>
        <w:t xml:space="preserve">Филиалы и представительства нерезидентов РФ, зарегистрированных на территории РФ, предоставляют отчетность </w:t>
      </w:r>
      <w:r>
        <w:rPr>
          <w:rFonts w:ascii="Arial" w:hAnsi="Arial" w:cs="Arial"/>
          <w:sz w:val="16"/>
          <w:szCs w:val="16"/>
        </w:rPr>
        <w:t>основной организации (</w:t>
      </w:r>
      <w:r w:rsidRPr="000B0EE1">
        <w:rPr>
          <w:rFonts w:ascii="Arial" w:hAnsi="Arial" w:cs="Arial"/>
          <w:sz w:val="16"/>
          <w:szCs w:val="16"/>
        </w:rPr>
        <w:t>Головной компании</w:t>
      </w:r>
      <w:r>
        <w:rPr>
          <w:rFonts w:ascii="Arial" w:hAnsi="Arial" w:cs="Arial"/>
          <w:sz w:val="16"/>
          <w:szCs w:val="16"/>
        </w:rPr>
        <w:t>)</w:t>
      </w:r>
      <w:r w:rsidRPr="000B0EE1">
        <w:rPr>
          <w:rFonts w:ascii="Arial" w:hAnsi="Arial" w:cs="Arial"/>
          <w:sz w:val="16"/>
          <w:szCs w:val="16"/>
        </w:rPr>
        <w:t>.</w:t>
      </w:r>
    </w:p>
  </w:footnote>
  <w:footnote w:id="56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</w:t>
      </w:r>
      <w:proofErr w:type="spellStart"/>
      <w:r w:rsidRPr="008A7B3D">
        <w:rPr>
          <w:rFonts w:ascii="Arial" w:hAnsi="Arial" w:cs="Arial"/>
          <w:sz w:val="16"/>
          <w:szCs w:val="16"/>
        </w:rPr>
        <w:t>Thomson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Reuters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, </w:t>
      </w:r>
      <w:proofErr w:type="spellStart"/>
      <w:r w:rsidRPr="008A7B3D">
        <w:rPr>
          <w:rFonts w:ascii="Arial" w:hAnsi="Arial" w:cs="Arial"/>
          <w:sz w:val="16"/>
          <w:szCs w:val="16"/>
        </w:rPr>
        <w:t>Bloomberg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57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Приложении 1 Указания Банка России от 24.11.2016 №4212-У</w:t>
      </w:r>
    </w:p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  <w:r>
        <w:rPr>
          <w:rFonts w:ascii="Arial" w:hAnsi="Arial" w:cs="Arial"/>
          <w:sz w:val="16"/>
          <w:szCs w:val="16"/>
        </w:rPr>
        <w:t>.</w:t>
      </w:r>
    </w:p>
  </w:footnote>
  <w:footnote w:id="58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http://www.cbr.ru/.</w:t>
      </w:r>
    </w:p>
  </w:footnote>
  <w:footnote w:id="59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факте;</w:t>
      </w:r>
    </w:p>
  </w:footnote>
  <w:footnote w:id="60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International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Accounting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8A7B3D">
        <w:rPr>
          <w:rFonts w:ascii="Arial" w:hAnsi="Arial" w:cs="Arial"/>
          <w:sz w:val="16"/>
          <w:szCs w:val="16"/>
        </w:rPr>
        <w:t>Standards</w:t>
      </w:r>
      <w:proofErr w:type="spellEnd"/>
      <w:r w:rsidRPr="008A7B3D">
        <w:rPr>
          <w:rFonts w:ascii="Arial" w:hAnsi="Arial" w:cs="Arial"/>
          <w:sz w:val="16"/>
          <w:szCs w:val="16"/>
        </w:rPr>
        <w:t xml:space="preserve"> (IAS) – Международный стандарт финансовой отчетности (МСФО).</w:t>
      </w:r>
    </w:p>
  </w:footnote>
  <w:footnote w:id="61">
    <w:p w:rsidR="00532CC2" w:rsidRDefault="00532CC2" w:rsidP="00B31E83">
      <w:pPr>
        <w:pStyle w:val="afff2"/>
      </w:pPr>
      <w:r>
        <w:rPr>
          <w:rStyle w:val="afc"/>
        </w:rPr>
        <w:footnoteRef/>
      </w:r>
      <w:r>
        <w:t xml:space="preserve"> </w:t>
      </w:r>
      <w:r w:rsidRPr="000B0EE1">
        <w:rPr>
          <w:rFonts w:ascii="Arial" w:hAnsi="Arial" w:cs="Arial"/>
          <w:sz w:val="16"/>
          <w:szCs w:val="16"/>
        </w:rPr>
        <w:t xml:space="preserve">Филиалы и представительства нерезидентов РФ, зарегистрированных на территории РФ, </w:t>
      </w:r>
      <w:proofErr w:type="gramStart"/>
      <w:r w:rsidRPr="000B0EE1">
        <w:rPr>
          <w:rFonts w:ascii="Arial" w:hAnsi="Arial" w:cs="Arial"/>
          <w:sz w:val="16"/>
          <w:szCs w:val="16"/>
        </w:rPr>
        <w:t>предоставляют документы</w:t>
      </w:r>
      <w:proofErr w:type="gramEnd"/>
      <w:r w:rsidRPr="000B0EE1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16"/>
          <w:szCs w:val="16"/>
        </w:rPr>
        <w:t xml:space="preserve">на иностранное юридическое лицо (головную компанию), создавшее филиал/открывшее представительство, </w:t>
      </w:r>
      <w:r w:rsidRPr="000B0EE1">
        <w:rPr>
          <w:rFonts w:ascii="Arial" w:hAnsi="Arial" w:cs="Arial"/>
          <w:sz w:val="16"/>
          <w:szCs w:val="16"/>
        </w:rPr>
        <w:t>и документы от филиала / представительства</w:t>
      </w:r>
      <w:r w:rsidRPr="003124D7">
        <w:rPr>
          <w:rFonts w:ascii="Arial" w:hAnsi="Arial" w:cs="Arial"/>
          <w:sz w:val="16"/>
          <w:szCs w:val="16"/>
        </w:rPr>
        <w:t>.</w:t>
      </w:r>
    </w:p>
  </w:footnote>
  <w:footnote w:id="62">
    <w:p w:rsidR="00532CC2" w:rsidRDefault="00532CC2" w:rsidP="00B31E83">
      <w:pPr>
        <w:pStyle w:val="afff2"/>
      </w:pPr>
      <w:r>
        <w:rPr>
          <w:rStyle w:val="afc"/>
        </w:rPr>
        <w:footnoteRef/>
      </w:r>
      <w:r>
        <w:t xml:space="preserve"> </w:t>
      </w:r>
      <w:r w:rsidRPr="000B0EE1">
        <w:rPr>
          <w:rFonts w:ascii="Arial" w:hAnsi="Arial" w:cs="Arial"/>
          <w:sz w:val="16"/>
          <w:szCs w:val="16"/>
        </w:rPr>
        <w:t xml:space="preserve">Филиалы и представительства нерезидентов РФ, зарегистрированных на территории РФ, </w:t>
      </w:r>
      <w:proofErr w:type="gramStart"/>
      <w:r w:rsidRPr="000B0EE1">
        <w:rPr>
          <w:rFonts w:ascii="Arial" w:hAnsi="Arial" w:cs="Arial"/>
          <w:sz w:val="16"/>
          <w:szCs w:val="16"/>
        </w:rPr>
        <w:t>предоставляют документы</w:t>
      </w:r>
      <w:proofErr w:type="gramEnd"/>
      <w:r w:rsidRPr="000B0EE1">
        <w:rPr>
          <w:rFonts w:ascii="Arial" w:hAnsi="Arial" w:cs="Arial"/>
          <w:sz w:val="16"/>
          <w:szCs w:val="16"/>
        </w:rPr>
        <w:t xml:space="preserve"> </w:t>
      </w:r>
      <w:r>
        <w:rPr>
          <w:rFonts w:ascii="Arial" w:hAnsi="Arial" w:cs="Arial"/>
          <w:sz w:val="16"/>
          <w:szCs w:val="16"/>
        </w:rPr>
        <w:t xml:space="preserve">на иностранное юридическое лицо (головную компанию), создавшее филиал/открывшее представительство, </w:t>
      </w:r>
      <w:r w:rsidRPr="000B0EE1">
        <w:rPr>
          <w:rFonts w:ascii="Arial" w:hAnsi="Arial" w:cs="Arial"/>
          <w:sz w:val="16"/>
          <w:szCs w:val="16"/>
        </w:rPr>
        <w:t>и документы от филиала / представительства</w:t>
      </w:r>
      <w:r w:rsidRPr="003124D7">
        <w:rPr>
          <w:rFonts w:ascii="Arial" w:hAnsi="Arial" w:cs="Arial"/>
          <w:sz w:val="16"/>
          <w:szCs w:val="16"/>
        </w:rPr>
        <w:t>.</w:t>
      </w:r>
    </w:p>
  </w:footnote>
  <w:footnote w:id="63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Указанием Банка России от 12.11.2009 № 2332-У «О перечне, формах и порядке составления и представления форм отчетности кредитных организаций в Центральный банк Российской Федерации» (с изменениями и дополнениями).</w:t>
      </w:r>
    </w:p>
  </w:footnote>
  <w:footnote w:id="64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В случае</w:t>
      </w:r>
      <w:proofErr w:type="gramStart"/>
      <w:r w:rsidRPr="008A7B3D">
        <w:rPr>
          <w:rFonts w:ascii="Arial" w:hAnsi="Arial" w:cs="Arial"/>
          <w:sz w:val="16"/>
          <w:szCs w:val="16"/>
        </w:rPr>
        <w:t>,</w:t>
      </w:r>
      <w:proofErr w:type="gramEnd"/>
      <w:r w:rsidRPr="008A7B3D">
        <w:rPr>
          <w:rFonts w:ascii="Arial" w:hAnsi="Arial" w:cs="Arial"/>
          <w:sz w:val="16"/>
          <w:szCs w:val="16"/>
        </w:rPr>
        <w:t xml:space="preserve"> если документы подписываются по доверенности, дополнительно прикладывается копия доверенности.</w:t>
      </w:r>
    </w:p>
  </w:footnote>
  <w:footnote w:id="65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</w:t>
      </w:r>
      <w:proofErr w:type="gramStart"/>
      <w:r w:rsidRPr="008A7B3D">
        <w:rPr>
          <w:rFonts w:ascii="Arial" w:hAnsi="Arial" w:cs="Arial"/>
          <w:sz w:val="16"/>
          <w:szCs w:val="16"/>
        </w:rPr>
        <w:t xml:space="preserve">В случае подачи документов на </w:t>
      </w:r>
      <w:r>
        <w:rPr>
          <w:rFonts w:ascii="Arial" w:hAnsi="Arial" w:cs="Arial"/>
          <w:sz w:val="16"/>
          <w:szCs w:val="16"/>
        </w:rPr>
        <w:t xml:space="preserve">проверку соответствия требованиям в рамках должной осмотрительности </w:t>
      </w:r>
      <w:r w:rsidRPr="008A7B3D">
        <w:rPr>
          <w:rFonts w:ascii="Arial" w:hAnsi="Arial" w:cs="Arial"/>
          <w:sz w:val="16"/>
          <w:szCs w:val="16"/>
        </w:rPr>
        <w:t>через ЭТП в структурированном виде, допустима отличная от установленной в документации о закупке форма Анкеты-заявки.</w:t>
      </w:r>
      <w:proofErr w:type="gramEnd"/>
    </w:p>
  </w:footnote>
  <w:footnote w:id="66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67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При наличии к пакету документов на </w:t>
      </w:r>
      <w:r>
        <w:rPr>
          <w:rFonts w:ascii="Arial" w:hAnsi="Arial" w:cs="Arial"/>
          <w:sz w:val="16"/>
          <w:szCs w:val="16"/>
        </w:rPr>
        <w:t>проверку соответствия требованиям в рамках должной осмотрительности</w:t>
      </w:r>
      <w:r w:rsidRPr="008A7B3D">
        <w:rPr>
          <w:rFonts w:ascii="Arial" w:hAnsi="Arial" w:cs="Arial"/>
          <w:sz w:val="16"/>
          <w:szCs w:val="16"/>
        </w:rPr>
        <w:t xml:space="preserve">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68">
    <w:p w:rsidR="00532CC2" w:rsidRDefault="00532CC2" w:rsidP="00B31E83">
      <w:pPr>
        <w:pStyle w:val="afff2"/>
      </w:pPr>
      <w:r>
        <w:rPr>
          <w:rStyle w:val="afc"/>
        </w:rPr>
        <w:footnoteRef/>
      </w:r>
      <w:r>
        <w:t xml:space="preserve"> </w:t>
      </w:r>
      <w:r w:rsidRPr="0023680D">
        <w:rPr>
          <w:rFonts w:ascii="Arial" w:hAnsi="Arial" w:cs="Arial"/>
          <w:sz w:val="16"/>
          <w:szCs w:val="16"/>
        </w:rPr>
        <w:t>Информация предоставляется только в отношении прямых дочерних обществ, филиалов или представительств Поставщика / Участника закупки с долей владения Поставщика / Участника закупки в УК данного общества более 5 %.</w:t>
      </w:r>
    </w:p>
  </w:footnote>
  <w:footnote w:id="69">
    <w:p w:rsidR="00532CC2" w:rsidRDefault="00532CC2" w:rsidP="00B31E83">
      <w:pPr>
        <w:pStyle w:val="afff2"/>
      </w:pPr>
      <w:r>
        <w:rPr>
          <w:rStyle w:val="afc"/>
        </w:rPr>
        <w:footnoteRef/>
      </w:r>
      <w:r>
        <w:t xml:space="preserve"> </w:t>
      </w:r>
      <w:r w:rsidRPr="0023680D">
        <w:rPr>
          <w:rFonts w:ascii="Arial" w:hAnsi="Arial" w:cs="Arial"/>
          <w:sz w:val="16"/>
          <w:szCs w:val="16"/>
        </w:rPr>
        <w:t>Виды зависимых обществ: Дочернее / Филиал / Представительство</w:t>
      </w:r>
      <w:r>
        <w:rPr>
          <w:rFonts w:ascii="Arial" w:hAnsi="Arial" w:cs="Arial"/>
          <w:sz w:val="16"/>
          <w:szCs w:val="16"/>
        </w:rPr>
        <w:t>.</w:t>
      </w:r>
    </w:p>
  </w:footnote>
  <w:footnote w:id="70">
    <w:p w:rsidR="00532CC2" w:rsidRDefault="00532CC2" w:rsidP="00B31E83">
      <w:pPr>
        <w:pStyle w:val="afff2"/>
      </w:pPr>
      <w:r>
        <w:rPr>
          <w:rStyle w:val="afc"/>
        </w:rPr>
        <w:footnoteRef/>
      </w:r>
      <w:r>
        <w:t xml:space="preserve"> </w:t>
      </w:r>
      <w:r w:rsidRPr="0023680D">
        <w:rPr>
          <w:rFonts w:ascii="Arial" w:hAnsi="Arial" w:cs="Arial"/>
          <w:sz w:val="16"/>
          <w:szCs w:val="16"/>
        </w:rPr>
        <w:t>Для резидентов РФ указывается ИНН и КПП; для филиалов и представительства нерезидентов РФ, зарегистрированных на территории РФ, указывается ИНН филиала / представительства; для нерезидентов РФ указывается регистрационные или налоговый номер организации по месту регистрации.</w:t>
      </w:r>
    </w:p>
  </w:footnote>
  <w:footnote w:id="71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Форма не заполняется Индивидуальными предпринимателями</w:t>
      </w:r>
    </w:p>
  </w:footnote>
  <w:footnote w:id="72">
    <w:p w:rsidR="00532CC2" w:rsidRPr="008A7B3D" w:rsidRDefault="00532CC2" w:rsidP="00B31E83">
      <w:pPr>
        <w:pStyle w:val="afff2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Информация о КПП не предоставляется Индивидуальными предпринимателями</w:t>
      </w:r>
      <w:r>
        <w:rPr>
          <w:rFonts w:ascii="Arial" w:hAnsi="Arial" w:cs="Arial"/>
          <w:sz w:val="16"/>
          <w:szCs w:val="16"/>
        </w:rPr>
        <w:t>.</w:t>
      </w:r>
    </w:p>
  </w:footnote>
  <w:footnote w:id="73">
    <w:p w:rsidR="00532CC2" w:rsidRPr="008A7B3D" w:rsidRDefault="00532CC2" w:rsidP="00B31E83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8A7B3D">
        <w:rPr>
          <w:rStyle w:val="afc"/>
          <w:rFonts w:ascii="Arial" w:hAnsi="Arial" w:cs="Arial"/>
          <w:sz w:val="16"/>
          <w:szCs w:val="16"/>
        </w:rPr>
        <w:footnoteRef/>
      </w:r>
      <w:r w:rsidRPr="008A7B3D">
        <w:rPr>
          <w:rFonts w:ascii="Arial" w:hAnsi="Arial" w:cs="Arial"/>
          <w:sz w:val="16"/>
          <w:szCs w:val="16"/>
        </w:rPr>
        <w:t xml:space="preserve"> Поставщик заполняет электронную версию Формуляра для загрузки данных поставщика в Базу данных </w:t>
      </w:r>
      <w:r>
        <w:rPr>
          <w:rFonts w:ascii="Arial" w:hAnsi="Arial" w:cs="Arial"/>
          <w:sz w:val="16"/>
          <w:szCs w:val="16"/>
        </w:rPr>
        <w:br/>
      </w:r>
      <w:r w:rsidR="00E7218C" w:rsidRPr="00E7218C">
        <w:rPr>
          <w:rStyle w:val="af3"/>
          <w:bCs/>
          <w:iCs/>
          <w:highlight w:val="yellow"/>
          <w:shd w:val="pct10" w:color="auto" w:fill="auto"/>
        </w:rPr>
        <w:t xml:space="preserve">[Полное наименование </w:t>
      </w:r>
      <w:r w:rsidR="00E7218C" w:rsidRPr="00E7218C">
        <w:rPr>
          <w:rStyle w:val="af3"/>
          <w:b w:val="0"/>
          <w:bCs/>
          <w:iCs/>
          <w:highlight w:val="yellow"/>
          <w:shd w:val="pct10" w:color="auto" w:fill="auto"/>
        </w:rPr>
        <w:t>ОГК</w:t>
      </w:r>
      <w:r w:rsidR="00E7218C" w:rsidRPr="00E7218C">
        <w:rPr>
          <w:rStyle w:val="af3"/>
          <w:bCs/>
          <w:iCs/>
          <w:shd w:val="pct10" w:color="auto" w:fill="auto"/>
        </w:rPr>
        <w:t>]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532CC2" w:rsidTr="00532CC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32CC2" w:rsidRPr="00635DCE" w:rsidRDefault="00532CC2" w:rsidP="00532CC2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БЛОК 9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В РАМКАХ ДОЛЖНОЙ ОСМОТРИТЕЛЬНОСТИ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»</w:t>
          </w:r>
        </w:p>
      </w:tc>
    </w:tr>
  </w:tbl>
  <w:p w:rsidR="00532CC2" w:rsidRPr="0011106F" w:rsidRDefault="00532CC2" w:rsidP="00532CC2">
    <w:pPr>
      <w:ind w:firstLine="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532CC2" w:rsidTr="00532CC2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32CC2" w:rsidRPr="009602D8" w:rsidRDefault="00532CC2" w:rsidP="00532CC2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 xml:space="preserve">ПОДТВЕРЖДЕНИЕ </w:t>
          </w:r>
          <w:proofErr w:type="gramStart"/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УЧАСТНИКА ЗАКУПКИ / ПОСТАВЩИКА НАЛИЧИЯ СОГЛАСИЯ</w:t>
          </w:r>
          <w:proofErr w:type="gramEnd"/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 xml:space="preserve">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532CC2" w:rsidRDefault="00532CC2" w:rsidP="00532CC2"/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0" allowOverlap="1" wp14:anchorId="4637B27C" wp14:editId="61C71523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3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2CC2" w:rsidRDefault="00532CC2" w:rsidP="00532CC2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rGohwIAAP8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" o:allowincell="f" filled="f" stroked="f">
              <v:stroke joinstyle="round"/>
              <o:lock v:ext="edit" shapetype="t"/>
              <v:textbox style="mso-fit-shape-to-text:t">
                <w:txbxContent>
                  <w:p w:rsidR="00532CC2" w:rsidRDefault="00532CC2" w:rsidP="00532CC2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93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560"/>
    </w:tblGrid>
    <w:tr w:rsidR="00532CC2" w:rsidTr="00532CC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32CC2" w:rsidRPr="00635DCE" w:rsidRDefault="00532CC2" w:rsidP="00532CC2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БЛОК 9 «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КВАЛИФИКАЦИОННЫЕ 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ТРЕБОВАНИЯ К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ПОСТАВЩИКУ/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УЧАСТНИКУ ЗАКУПКИ»</w:t>
          </w:r>
        </w:p>
      </w:tc>
    </w:tr>
  </w:tbl>
  <w:p w:rsidR="00532CC2" w:rsidRPr="0011106F" w:rsidRDefault="00532CC2" w:rsidP="00532CC2">
    <w:pPr>
      <w:ind w:firstLine="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4CB365E5" wp14:editId="1958E493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1" name="WordArt 1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2CC2" w:rsidRDefault="00532CC2" w:rsidP="00532CC2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WordArt 112" o:spid="_x0000_s1028" type="#_x0000_t202" style="position:absolute;left:0;text-align:left;margin-left:0;margin-top:0;width:509.6pt;height:169.85pt;rotation:-45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" o:allowincell="f" filled="f" stroked="f">
              <v:stroke joinstyle="round"/>
              <o:lock v:ext="edit" shapetype="t"/>
              <v:textbox style="mso-fit-shape-to-text:t">
                <w:txbxContent>
                  <w:p w:rsidR="00532CC2" w:rsidRDefault="00532CC2" w:rsidP="00532CC2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532CC2" w:rsidTr="00532CC2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532CC2" w:rsidRPr="00635DCE" w:rsidRDefault="00532CC2" w:rsidP="00532CC2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БЛОК 9 «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КВАЛИФИКАЦИОННЫЕ 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ТРЕБОВАНИЯ К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ПОСТАВЩИКУ/</w:t>
          </w:r>
          <w:r w:rsidRPr="00DF74C7">
            <w:rPr>
              <w:rFonts w:ascii="Arial" w:hAnsi="Arial" w:cs="Arial"/>
              <w:b/>
              <w:i w:val="0"/>
              <w:noProof/>
              <w:sz w:val="10"/>
              <w:szCs w:val="10"/>
            </w:rPr>
            <w:t>УЧАСТНИКУ ЗАКУПКИ»</w:t>
          </w:r>
        </w:p>
      </w:tc>
    </w:tr>
  </w:tbl>
  <w:p w:rsidR="00532CC2" w:rsidRPr="0011106F" w:rsidRDefault="00532CC2" w:rsidP="00532CC2">
    <w:pPr>
      <w:ind w:firstLine="0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2CC2" w:rsidRDefault="00532CC2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>
    <w:nsid w:val="07E51E5B"/>
    <w:multiLevelType w:val="hybridMultilevel"/>
    <w:tmpl w:val="7AC660DE"/>
    <w:lvl w:ilvl="0" w:tplc="63B80EBA">
      <w:start w:val="1"/>
      <w:numFmt w:val="bullet"/>
      <w:lvlText w:val="−"/>
      <w:lvlJc w:val="left"/>
      <w:pPr>
        <w:ind w:left="270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420" w:hanging="360"/>
      </w:pPr>
    </w:lvl>
    <w:lvl w:ilvl="2" w:tplc="0419001B" w:tentative="1">
      <w:start w:val="1"/>
      <w:numFmt w:val="lowerRoman"/>
      <w:lvlText w:val="%3."/>
      <w:lvlJc w:val="right"/>
      <w:pPr>
        <w:ind w:left="4140" w:hanging="180"/>
      </w:pPr>
    </w:lvl>
    <w:lvl w:ilvl="3" w:tplc="0419000F" w:tentative="1">
      <w:start w:val="1"/>
      <w:numFmt w:val="decimal"/>
      <w:lvlText w:val="%4."/>
      <w:lvlJc w:val="left"/>
      <w:pPr>
        <w:ind w:left="4860" w:hanging="360"/>
      </w:pPr>
    </w:lvl>
    <w:lvl w:ilvl="4" w:tplc="04190019" w:tentative="1">
      <w:start w:val="1"/>
      <w:numFmt w:val="lowerLetter"/>
      <w:lvlText w:val="%5."/>
      <w:lvlJc w:val="left"/>
      <w:pPr>
        <w:ind w:left="5580" w:hanging="360"/>
      </w:pPr>
    </w:lvl>
    <w:lvl w:ilvl="5" w:tplc="0419001B" w:tentative="1">
      <w:start w:val="1"/>
      <w:numFmt w:val="lowerRoman"/>
      <w:lvlText w:val="%6."/>
      <w:lvlJc w:val="right"/>
      <w:pPr>
        <w:ind w:left="6300" w:hanging="180"/>
      </w:pPr>
    </w:lvl>
    <w:lvl w:ilvl="6" w:tplc="0419000F" w:tentative="1">
      <w:start w:val="1"/>
      <w:numFmt w:val="decimal"/>
      <w:lvlText w:val="%7."/>
      <w:lvlJc w:val="left"/>
      <w:pPr>
        <w:ind w:left="7020" w:hanging="360"/>
      </w:pPr>
    </w:lvl>
    <w:lvl w:ilvl="7" w:tplc="04190019" w:tentative="1">
      <w:start w:val="1"/>
      <w:numFmt w:val="lowerLetter"/>
      <w:lvlText w:val="%8."/>
      <w:lvlJc w:val="left"/>
      <w:pPr>
        <w:ind w:left="7740" w:hanging="360"/>
      </w:pPr>
    </w:lvl>
    <w:lvl w:ilvl="8" w:tplc="0419001B" w:tentative="1">
      <w:start w:val="1"/>
      <w:numFmt w:val="lowerRoman"/>
      <w:lvlText w:val="%9."/>
      <w:lvlJc w:val="right"/>
      <w:pPr>
        <w:ind w:left="8460" w:hanging="180"/>
      </w:pPr>
    </w:lvl>
  </w:abstractNum>
  <w:abstractNum w:abstractNumId="2">
    <w:nsid w:val="0899021B"/>
    <w:multiLevelType w:val="hybridMultilevel"/>
    <w:tmpl w:val="2368AA36"/>
    <w:lvl w:ilvl="0" w:tplc="04190013">
      <w:start w:val="1"/>
      <w:numFmt w:val="upperRoman"/>
      <w:lvlText w:val="%1."/>
      <w:lvlJc w:val="righ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4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8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0FC66015"/>
    <w:multiLevelType w:val="hybridMultilevel"/>
    <w:tmpl w:val="1C8C65D4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133800C6"/>
    <w:multiLevelType w:val="hybridMultilevel"/>
    <w:tmpl w:val="D0B8AAB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55F2530"/>
    <w:multiLevelType w:val="hybridMultilevel"/>
    <w:tmpl w:val="16867B2A"/>
    <w:lvl w:ilvl="0" w:tplc="041C084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4">
    <w:nsid w:val="1B485C37"/>
    <w:multiLevelType w:val="hybridMultilevel"/>
    <w:tmpl w:val="24B24404"/>
    <w:lvl w:ilvl="0" w:tplc="8B94259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>
    <w:nsid w:val="1CBA3E28"/>
    <w:multiLevelType w:val="hybridMultilevel"/>
    <w:tmpl w:val="16867B2A"/>
    <w:lvl w:ilvl="0" w:tplc="041C084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4076B94"/>
    <w:multiLevelType w:val="hybridMultilevel"/>
    <w:tmpl w:val="2096731E"/>
    <w:lvl w:ilvl="0" w:tplc="3D160834">
      <w:start w:val="1"/>
      <w:numFmt w:val="decimal"/>
      <w:lvlText w:val="2.%1."/>
      <w:lvlJc w:val="left"/>
      <w:pPr>
        <w:ind w:left="1259" w:hanging="360"/>
      </w:pPr>
      <w:rPr>
        <w:rFonts w:hint="default"/>
        <w:color w:val="auto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8">
    <w:nsid w:val="265F5209"/>
    <w:multiLevelType w:val="hybridMultilevel"/>
    <w:tmpl w:val="23248E0C"/>
    <w:styleLink w:val="12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76F0811"/>
    <w:multiLevelType w:val="hybridMultilevel"/>
    <w:tmpl w:val="D06C5640"/>
    <w:lvl w:ilvl="0" w:tplc="B508A62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7872FC7"/>
    <w:multiLevelType w:val="hybridMultilevel"/>
    <w:tmpl w:val="EA4AA9C0"/>
    <w:lvl w:ilvl="0" w:tplc="FE84C4A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2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4">
    <w:nsid w:val="2E5812A2"/>
    <w:multiLevelType w:val="hybridMultilevel"/>
    <w:tmpl w:val="D0B8AAB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3231307"/>
    <w:multiLevelType w:val="hybridMultilevel"/>
    <w:tmpl w:val="D78EE450"/>
    <w:lvl w:ilvl="0" w:tplc="D94A735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457285D"/>
    <w:multiLevelType w:val="hybridMultilevel"/>
    <w:tmpl w:val="5D3886AE"/>
    <w:styleLink w:val="11"/>
    <w:lvl w:ilvl="0" w:tplc="FBB85FB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07C2111"/>
    <w:multiLevelType w:val="multilevel"/>
    <w:tmpl w:val="E3362E9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22"/>
      <w:lvlText w:val="%1.%2."/>
      <w:lvlJc w:val="left"/>
      <w:pPr>
        <w:ind w:left="792" w:hanging="432"/>
      </w:pPr>
    </w:lvl>
    <w:lvl w:ilvl="2">
      <w:start w:val="1"/>
      <w:numFmt w:val="decimal"/>
      <w:pStyle w:val="-3"/>
      <w:lvlText w:val="%1.%2.%3."/>
      <w:lvlJc w:val="left"/>
      <w:pPr>
        <w:ind w:left="1781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>
    <w:nsid w:val="49BB5039"/>
    <w:multiLevelType w:val="hybridMultilevel"/>
    <w:tmpl w:val="D5EEB70E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23549BA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52D31D4F"/>
    <w:multiLevelType w:val="multilevel"/>
    <w:tmpl w:val="87648D58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  <w:sz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  <w:b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34">
    <w:nsid w:val="537E5E04"/>
    <w:multiLevelType w:val="hybridMultilevel"/>
    <w:tmpl w:val="2BDAB316"/>
    <w:lvl w:ilvl="0" w:tplc="63B80EBA">
      <w:start w:val="1"/>
      <w:numFmt w:val="bullet"/>
      <w:lvlText w:val="−"/>
      <w:lvlJc w:val="left"/>
      <w:pPr>
        <w:ind w:left="765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5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7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8">
    <w:nsid w:val="59875CC6"/>
    <w:multiLevelType w:val="hybridMultilevel"/>
    <w:tmpl w:val="D730F440"/>
    <w:lvl w:ilvl="0" w:tplc="63B80EBA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4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41">
    <w:nsid w:val="5DC46116"/>
    <w:multiLevelType w:val="multilevel"/>
    <w:tmpl w:val="005ABE6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5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41A16C7"/>
    <w:multiLevelType w:val="hybridMultilevel"/>
    <w:tmpl w:val="D78EE450"/>
    <w:lvl w:ilvl="0" w:tplc="D94A735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47">
    <w:nsid w:val="677C481A"/>
    <w:multiLevelType w:val="hybridMultilevel"/>
    <w:tmpl w:val="987C5C6E"/>
    <w:lvl w:ilvl="0" w:tplc="3C4EE2F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0"/>
        <w:szCs w:val="20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9232296"/>
    <w:multiLevelType w:val="hybridMultilevel"/>
    <w:tmpl w:val="4CB632C0"/>
    <w:lvl w:ilvl="0" w:tplc="23549BA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6B3821B1"/>
    <w:multiLevelType w:val="hybridMultilevel"/>
    <w:tmpl w:val="D06C5640"/>
    <w:lvl w:ilvl="0" w:tplc="B508A62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51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2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79B85464"/>
    <w:multiLevelType w:val="hybridMultilevel"/>
    <w:tmpl w:val="790AD73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56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40"/>
  </w:num>
  <w:num w:numId="2">
    <w:abstractNumId w:val="39"/>
  </w:num>
  <w:num w:numId="3">
    <w:abstractNumId w:val="3"/>
  </w:num>
  <w:num w:numId="4">
    <w:abstractNumId w:val="9"/>
  </w:num>
  <w:num w:numId="5">
    <w:abstractNumId w:val="7"/>
  </w:num>
  <w:num w:numId="6">
    <w:abstractNumId w:val="27"/>
  </w:num>
  <w:num w:numId="7">
    <w:abstractNumId w:val="21"/>
  </w:num>
  <w:num w:numId="8">
    <w:abstractNumId w:val="50"/>
  </w:num>
  <w:num w:numId="9">
    <w:abstractNumId w:val="15"/>
  </w:num>
  <w:num w:numId="10">
    <w:abstractNumId w:val="8"/>
  </w:num>
  <w:num w:numId="11">
    <w:abstractNumId w:val="47"/>
  </w:num>
  <w:num w:numId="12">
    <w:abstractNumId w:val="51"/>
  </w:num>
  <w:num w:numId="13">
    <w:abstractNumId w:val="56"/>
  </w:num>
  <w:num w:numId="14">
    <w:abstractNumId w:val="42"/>
  </w:num>
  <w:num w:numId="15">
    <w:abstractNumId w:val="55"/>
  </w:num>
  <w:num w:numId="16">
    <w:abstractNumId w:val="37"/>
  </w:num>
  <w:num w:numId="17">
    <w:abstractNumId w:val="0"/>
  </w:num>
  <w:num w:numId="18">
    <w:abstractNumId w:val="23"/>
  </w:num>
  <w:num w:numId="19">
    <w:abstractNumId w:val="46"/>
  </w:num>
  <w:num w:numId="20">
    <w:abstractNumId w:val="6"/>
  </w:num>
  <w:num w:numId="21">
    <w:abstractNumId w:val="5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5"/>
  </w:num>
  <w:num w:numId="23">
    <w:abstractNumId w:val="32"/>
  </w:num>
  <w:num w:numId="24">
    <w:abstractNumId w:val="22"/>
  </w:num>
  <w:num w:numId="25">
    <w:abstractNumId w:val="36"/>
  </w:num>
  <w:num w:numId="26">
    <w:abstractNumId w:val="43"/>
  </w:num>
  <w:num w:numId="27">
    <w:abstractNumId w:val="44"/>
  </w:num>
  <w:num w:numId="28">
    <w:abstractNumId w:val="28"/>
  </w:num>
  <w:num w:numId="29">
    <w:abstractNumId w:val="4"/>
  </w:num>
  <w:num w:numId="30">
    <w:abstractNumId w:val="35"/>
  </w:num>
  <w:num w:numId="31">
    <w:abstractNumId w:val="31"/>
  </w:num>
  <w:num w:numId="32">
    <w:abstractNumId w:val="13"/>
  </w:num>
  <w:num w:numId="33">
    <w:abstractNumId w:val="53"/>
  </w:num>
  <w:num w:numId="34">
    <w:abstractNumId w:val="8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9"/>
  </w:num>
  <w:num w:numId="36">
    <w:abstractNumId w:val="52"/>
  </w:num>
  <w:num w:numId="37">
    <w:abstractNumId w:val="41"/>
  </w:num>
  <w:num w:numId="38">
    <w:abstractNumId w:val="17"/>
  </w:num>
  <w:num w:numId="39">
    <w:abstractNumId w:val="34"/>
  </w:num>
  <w:num w:numId="40">
    <w:abstractNumId w:val="38"/>
  </w:num>
  <w:num w:numId="41">
    <w:abstractNumId w:val="54"/>
  </w:num>
  <w:num w:numId="42">
    <w:abstractNumId w:val="26"/>
  </w:num>
  <w:num w:numId="43">
    <w:abstractNumId w:val="30"/>
  </w:num>
  <w:num w:numId="44">
    <w:abstractNumId w:val="10"/>
  </w:num>
  <w:num w:numId="45">
    <w:abstractNumId w:val="33"/>
  </w:num>
  <w:num w:numId="46">
    <w:abstractNumId w:val="18"/>
  </w:num>
  <w:num w:numId="47">
    <w:abstractNumId w:val="1"/>
  </w:num>
  <w:num w:numId="48">
    <w:abstractNumId w:val="48"/>
  </w:num>
  <w:num w:numId="49">
    <w:abstractNumId w:val="24"/>
  </w:num>
  <w:num w:numId="50">
    <w:abstractNumId w:val="25"/>
  </w:num>
  <w:num w:numId="51">
    <w:abstractNumId w:val="45"/>
  </w:num>
  <w:num w:numId="52">
    <w:abstractNumId w:val="19"/>
  </w:num>
  <w:num w:numId="53">
    <w:abstractNumId w:val="11"/>
  </w:num>
  <w:num w:numId="54">
    <w:abstractNumId w:val="20"/>
  </w:num>
  <w:num w:numId="55">
    <w:abstractNumId w:val="49"/>
  </w:num>
  <w:num w:numId="56">
    <w:abstractNumId w:val="14"/>
  </w:num>
  <w:num w:numId="57">
    <w:abstractNumId w:val="16"/>
  </w:num>
  <w:num w:numId="58">
    <w:abstractNumId w:val="12"/>
  </w:num>
  <w:num w:numId="5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2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characterSpacingControl w:val="doNotCompress"/>
  <w:hdrShapeDefaults>
    <o:shapedefaults v:ext="edit" spidmax="307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4FBE"/>
    <w:rsid w:val="0015308A"/>
    <w:rsid w:val="00241511"/>
    <w:rsid w:val="0029551F"/>
    <w:rsid w:val="00362BA4"/>
    <w:rsid w:val="004011E1"/>
    <w:rsid w:val="004202F8"/>
    <w:rsid w:val="00440DDF"/>
    <w:rsid w:val="00445BD8"/>
    <w:rsid w:val="004E0D72"/>
    <w:rsid w:val="00532CC2"/>
    <w:rsid w:val="006813B5"/>
    <w:rsid w:val="006C61F9"/>
    <w:rsid w:val="007C016D"/>
    <w:rsid w:val="007C6E8B"/>
    <w:rsid w:val="00822F74"/>
    <w:rsid w:val="00864576"/>
    <w:rsid w:val="008B0256"/>
    <w:rsid w:val="009465E3"/>
    <w:rsid w:val="009C26D8"/>
    <w:rsid w:val="00A1032C"/>
    <w:rsid w:val="00A2156F"/>
    <w:rsid w:val="00A64601"/>
    <w:rsid w:val="00AD2570"/>
    <w:rsid w:val="00AF477D"/>
    <w:rsid w:val="00B31E83"/>
    <w:rsid w:val="00C91580"/>
    <w:rsid w:val="00D70597"/>
    <w:rsid w:val="00DA17D5"/>
    <w:rsid w:val="00E7218C"/>
    <w:rsid w:val="00EB7929"/>
    <w:rsid w:val="00ED4FBE"/>
    <w:rsid w:val="00F61A29"/>
    <w:rsid w:val="00F67A6C"/>
    <w:rsid w:val="00FD3A12"/>
    <w:rsid w:val="00FD7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index heading" w:uiPriority="0"/>
    <w:lsdException w:name="caption" w:uiPriority="0" w:qFormat="1"/>
    <w:lsdException w:name="List" w:uiPriority="0"/>
    <w:lsdException w:name="List Number" w:uiPriority="0"/>
    <w:lsdException w:name="List Number 4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FollowedHyperlink" w:uiPriority="0"/>
    <w:lsdException w:name="Strong" w:semiHidden="0" w:unhideWhenUsed="0" w:qFormat="1"/>
    <w:lsdException w:name="Emphasis" w:semiHidden="0" w:uiPriority="0" w:unhideWhenUsed="0" w:qFormat="1"/>
    <w:lsdException w:name="Document Map" w:uiPriority="0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440DDF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3">
    <w:name w:val="heading 1"/>
    <w:aliases w:val="Document Header1,H1"/>
    <w:basedOn w:val="a2"/>
    <w:next w:val="a2"/>
    <w:link w:val="14"/>
    <w:autoRedefine/>
    <w:qFormat/>
    <w:rsid w:val="004202F8"/>
    <w:pPr>
      <w:keepNext/>
      <w:keepLines/>
      <w:suppressAutoHyphens/>
      <w:spacing w:before="640" w:after="36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3"/>
    <w:qFormat/>
    <w:rsid w:val="004202F8"/>
    <w:pPr>
      <w:keepNext/>
      <w:pageBreakBefore/>
      <w:numPr>
        <w:numId w:val="3"/>
      </w:numPr>
      <w:suppressAutoHyphens/>
      <w:spacing w:before="360" w:after="120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4202F8"/>
    <w:pPr>
      <w:widowControl w:val="0"/>
      <w:numPr>
        <w:ilvl w:val="2"/>
        <w:numId w:val="3"/>
      </w:numPr>
      <w:suppressAutoHyphens/>
      <w:spacing w:before="120" w:after="120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4202F8"/>
    <w:pPr>
      <w:widowControl w:val="0"/>
      <w:numPr>
        <w:ilvl w:val="3"/>
        <w:numId w:val="3"/>
      </w:numPr>
      <w:tabs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4202F8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4202F8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</w:rPr>
  </w:style>
  <w:style w:type="paragraph" w:styleId="7">
    <w:name w:val="heading 7"/>
    <w:basedOn w:val="a2"/>
    <w:next w:val="a2"/>
    <w:link w:val="70"/>
    <w:uiPriority w:val="9"/>
    <w:qFormat/>
    <w:rsid w:val="004202F8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4202F8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4202F8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4">
    <w:name w:val="Заголовок 1 Знак"/>
    <w:aliases w:val="Document Header1 Знак,H1 Знак"/>
    <w:basedOn w:val="a3"/>
    <w:link w:val="13"/>
    <w:rsid w:val="004202F8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3">
    <w:name w:val="Заголовок 2 Знак"/>
    <w:basedOn w:val="a3"/>
    <w:link w:val="2"/>
    <w:rsid w:val="004202F8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4202F8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4202F8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4202F8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4202F8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4202F8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4202F8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4202F8"/>
    <w:rPr>
      <w:rFonts w:ascii="Arial" w:eastAsia="Times New Roman" w:hAnsi="Arial" w:cs="Times New Roman"/>
      <w:sz w:val="24"/>
      <w:szCs w:val="28"/>
      <w:lang w:eastAsia="ru-RU"/>
    </w:rPr>
  </w:style>
  <w:style w:type="numbering" w:customStyle="1" w:styleId="15">
    <w:name w:val="Нет списка1"/>
    <w:next w:val="a5"/>
    <w:uiPriority w:val="99"/>
    <w:semiHidden/>
    <w:unhideWhenUsed/>
    <w:rsid w:val="004202F8"/>
  </w:style>
  <w:style w:type="paragraph" w:styleId="a6">
    <w:name w:val="Document Map"/>
    <w:basedOn w:val="a2"/>
    <w:link w:val="a7"/>
    <w:semiHidden/>
    <w:rsid w:val="004202F8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4202F8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rsid w:val="004202F8"/>
    <w:pPr>
      <w:pBdr>
        <w:bottom w:val="single" w:sz="4" w:space="1" w:color="auto"/>
      </w:pBdr>
      <w:tabs>
        <w:tab w:val="center" w:pos="4677"/>
        <w:tab w:val="right" w:pos="9355"/>
      </w:tabs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rsid w:val="004202F8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4202F8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4202F8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basedOn w:val="a3"/>
    <w:uiPriority w:val="99"/>
    <w:rsid w:val="004202F8"/>
    <w:rPr>
      <w:rFonts w:cs="Times New Roman"/>
      <w:i/>
      <w:color w:val="0000FF"/>
      <w:u w:val="single"/>
    </w:rPr>
  </w:style>
  <w:style w:type="character" w:styleId="ad">
    <w:name w:val="page number"/>
    <w:basedOn w:val="a3"/>
    <w:uiPriority w:val="99"/>
    <w:rsid w:val="004202F8"/>
    <w:rPr>
      <w:rFonts w:ascii="Times New Roman" w:hAnsi="Times New Roman" w:cs="Times New Roman"/>
      <w:sz w:val="20"/>
    </w:rPr>
  </w:style>
  <w:style w:type="paragraph" w:styleId="16">
    <w:name w:val="toc 1"/>
    <w:basedOn w:val="a2"/>
    <w:next w:val="a2"/>
    <w:autoRedefine/>
    <w:uiPriority w:val="39"/>
    <w:rsid w:val="004202F8"/>
    <w:pPr>
      <w:tabs>
        <w:tab w:val="left" w:pos="0"/>
        <w:tab w:val="right" w:leader="dot" w:pos="9639"/>
      </w:tabs>
      <w:spacing w:before="240"/>
      <w:ind w:right="1134"/>
    </w:pPr>
    <w:rPr>
      <w:rFonts w:ascii="Arial" w:hAnsi="Arial" w:cs="Arial"/>
      <w:b/>
      <w:bCs/>
      <w:noProof/>
      <w:sz w:val="20"/>
      <w:szCs w:val="20"/>
    </w:rPr>
  </w:style>
  <w:style w:type="paragraph" w:styleId="24">
    <w:name w:val="toc 2"/>
    <w:basedOn w:val="a2"/>
    <w:next w:val="a2"/>
    <w:autoRedefine/>
    <w:uiPriority w:val="39"/>
    <w:rsid w:val="004202F8"/>
    <w:pPr>
      <w:tabs>
        <w:tab w:val="left" w:pos="1080"/>
        <w:tab w:val="right" w:leader="dot" w:pos="9639"/>
      </w:tabs>
      <w:spacing w:after="120"/>
      <w:ind w:left="1078" w:right="845" w:hanging="539"/>
      <w:contextualSpacing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4202F8"/>
    <w:pPr>
      <w:tabs>
        <w:tab w:val="left" w:pos="1980"/>
        <w:tab w:val="right" w:leader="dot" w:pos="9639"/>
      </w:tabs>
      <w:spacing w:after="120"/>
      <w:ind w:left="1980" w:right="1134" w:hanging="900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4202F8"/>
    <w:pPr>
      <w:keepNext/>
      <w:spacing w:before="40" w:after="40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4202F8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4202F8"/>
    <w:pPr>
      <w:spacing w:before="40" w:after="40"/>
      <w:ind w:left="57" w:right="57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4202F8"/>
    <w:rPr>
      <w:lang w:bidi="he-IL"/>
    </w:rPr>
  </w:style>
  <w:style w:type="character" w:customStyle="1" w:styleId="-31">
    <w:name w:val="Пункт-3 Знак"/>
    <w:link w:val="-30"/>
    <w:locked/>
    <w:rsid w:val="004202F8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uiPriority w:val="99"/>
    <w:rsid w:val="004202F8"/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uiPriority w:val="99"/>
    <w:rsid w:val="004202F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4202F8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4202F8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4202F8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4202F8"/>
  </w:style>
  <w:style w:type="paragraph" w:styleId="af7">
    <w:name w:val="Balloon Text"/>
    <w:basedOn w:val="a2"/>
    <w:link w:val="af8"/>
    <w:uiPriority w:val="99"/>
    <w:rsid w:val="004202F8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4202F8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4202F8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4202F8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uiPriority w:val="99"/>
    <w:rsid w:val="004202F8"/>
    <w:pPr>
      <w:numPr>
        <w:numId w:val="2"/>
      </w:numPr>
    </w:pPr>
  </w:style>
  <w:style w:type="paragraph" w:styleId="afa">
    <w:name w:val="List Paragraph"/>
    <w:aliases w:val="Bullet_IRAO,Мой Список,List Paragraph,List Paragraph_0,AC List 01,Подпись рисунка,Table-Normal,RSHB_Table-Normal,List Paragraph1"/>
    <w:basedOn w:val="a2"/>
    <w:link w:val="afb"/>
    <w:uiPriority w:val="34"/>
    <w:qFormat/>
    <w:rsid w:val="004202F8"/>
    <w:pPr>
      <w:widowControl w:val="0"/>
      <w:spacing w:before="120"/>
      <w:ind w:left="720"/>
      <w:contextualSpacing/>
    </w:pPr>
    <w:rPr>
      <w:sz w:val="20"/>
      <w:szCs w:val="20"/>
    </w:rPr>
  </w:style>
  <w:style w:type="character" w:customStyle="1" w:styleId="afb">
    <w:name w:val="Абзац списка Знак"/>
    <w:aliases w:val="Bullet_IRAO Знак,Мой Список Знак,List Paragraph Знак,List Paragraph_0 Знак,AC List 01 Знак,Подпись рисунка Знак,Table-Normal Знак,RSHB_Table-Normal Знак,List Paragraph1 Знак"/>
    <w:basedOn w:val="a3"/>
    <w:link w:val="afa"/>
    <w:uiPriority w:val="34"/>
    <w:locked/>
    <w:rsid w:val="004202F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basedOn w:val="a3"/>
    <w:uiPriority w:val="99"/>
    <w:rsid w:val="004202F8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4202F8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4202F8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4202F8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4202F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4202F8"/>
    <w:pPr>
      <w:spacing w:before="40" w:after="40"/>
      <w:ind w:left="57" w:right="57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4202F8"/>
    <w:pPr>
      <w:outlineLvl w:val="2"/>
    </w:pPr>
    <w:rPr>
      <w:rFonts w:eastAsia="Calibri"/>
      <w:sz w:val="20"/>
      <w:szCs w:val="20"/>
      <w:lang w:eastAsia="en-US"/>
    </w:rPr>
  </w:style>
  <w:style w:type="character" w:customStyle="1" w:styleId="-33">
    <w:name w:val="Подзаголовок-3 Знак"/>
    <w:link w:val="-32"/>
    <w:rsid w:val="004202F8"/>
    <w:rPr>
      <w:rFonts w:ascii="Times New Roman" w:eastAsia="Calibri" w:hAnsi="Times New Roman" w:cs="Times New Roman"/>
      <w:sz w:val="20"/>
      <w:szCs w:val="20"/>
      <w:lang w:bidi="he-IL"/>
    </w:rPr>
  </w:style>
  <w:style w:type="paragraph" w:styleId="aff2">
    <w:name w:val="Block Text"/>
    <w:basedOn w:val="a2"/>
    <w:rsid w:val="004202F8"/>
    <w:pPr>
      <w:widowControl w:val="0"/>
      <w:shd w:val="clear" w:color="auto" w:fill="FFFFFF"/>
      <w:adjustRightInd w:val="0"/>
      <w:spacing w:before="274" w:line="274" w:lineRule="exact"/>
      <w:ind w:left="758" w:right="5"/>
    </w:pPr>
    <w:rPr>
      <w:rFonts w:ascii="Arial" w:hAnsi="Arial" w:cs="Arial"/>
      <w:sz w:val="20"/>
      <w:szCs w:val="20"/>
    </w:rPr>
  </w:style>
  <w:style w:type="character" w:styleId="aff3">
    <w:name w:val="annotation reference"/>
    <w:basedOn w:val="a3"/>
    <w:uiPriority w:val="99"/>
    <w:rsid w:val="004202F8"/>
    <w:rPr>
      <w:rFonts w:cs="Times New Roman"/>
      <w:sz w:val="16"/>
    </w:rPr>
  </w:style>
  <w:style w:type="paragraph" w:styleId="aff4">
    <w:name w:val="List Number"/>
    <w:basedOn w:val="a2"/>
    <w:rsid w:val="004202F8"/>
    <w:pPr>
      <w:spacing w:before="60"/>
    </w:pPr>
    <w:rPr>
      <w:szCs w:val="24"/>
    </w:rPr>
  </w:style>
  <w:style w:type="table" w:styleId="aff5">
    <w:name w:val="Table Grid"/>
    <w:basedOn w:val="a4"/>
    <w:uiPriority w:val="59"/>
    <w:rsid w:val="004202F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 w:bidi="he-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4202F8"/>
    <w:pPr>
      <w:tabs>
        <w:tab w:val="num" w:pos="0"/>
        <w:tab w:val="left" w:pos="709"/>
        <w:tab w:val="left" w:pos="851"/>
      </w:tabs>
      <w:spacing w:before="120" w:after="12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4202F8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4202F8"/>
    <w:pPr>
      <w:numPr>
        <w:ilvl w:val="5"/>
        <w:numId w:val="9"/>
      </w:numPr>
      <w:spacing w:before="120" w:after="120"/>
    </w:pPr>
    <w:rPr>
      <w:szCs w:val="20"/>
    </w:rPr>
  </w:style>
  <w:style w:type="character" w:customStyle="1" w:styleId="-60">
    <w:name w:val="Пункт-6 Знак"/>
    <w:basedOn w:val="a3"/>
    <w:link w:val="-6"/>
    <w:rsid w:val="004202F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4202F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4202F8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4202F8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4202F8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4202F8"/>
    <w:pPr>
      <w:pageBreakBefore/>
      <w:suppressAutoHyphens/>
      <w:spacing w:before="120" w:after="12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4202F8"/>
    <w:pPr>
      <w:ind w:left="720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4202F8"/>
    <w:pPr>
      <w:ind w:left="960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4202F8"/>
    <w:pPr>
      <w:ind w:left="1200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4202F8"/>
    <w:pPr>
      <w:ind w:left="1440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4202F8"/>
    <w:pPr>
      <w:ind w:left="1680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4202F8"/>
    <w:pPr>
      <w:ind w:left="1920"/>
    </w:pPr>
    <w:rPr>
      <w:szCs w:val="24"/>
    </w:rPr>
  </w:style>
  <w:style w:type="character" w:styleId="aff9">
    <w:name w:val="FollowedHyperlink"/>
    <w:basedOn w:val="a3"/>
    <w:rsid w:val="004202F8"/>
    <w:rPr>
      <w:rFonts w:cs="Times New Roman"/>
      <w:color w:val="800080"/>
      <w:u w:val="single"/>
    </w:rPr>
  </w:style>
  <w:style w:type="character" w:styleId="affa">
    <w:name w:val="Strong"/>
    <w:basedOn w:val="a3"/>
    <w:uiPriority w:val="99"/>
    <w:qFormat/>
    <w:rsid w:val="004202F8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4202F8"/>
    <w:pPr>
      <w:widowControl w:val="0"/>
      <w:adjustRightInd w:val="0"/>
      <w:spacing w:after="120"/>
      <w:jc w:val="center"/>
      <w:textAlignment w:val="baseline"/>
    </w:pPr>
    <w:rPr>
      <w:b/>
      <w:bCs/>
      <w:sz w:val="32"/>
      <w:szCs w:val="20"/>
    </w:rPr>
  </w:style>
  <w:style w:type="paragraph" w:styleId="25">
    <w:name w:val="List 2"/>
    <w:basedOn w:val="a2"/>
    <w:uiPriority w:val="99"/>
    <w:rsid w:val="004202F8"/>
    <w:pPr>
      <w:ind w:left="566" w:hanging="283"/>
    </w:pPr>
    <w:rPr>
      <w:szCs w:val="24"/>
    </w:rPr>
  </w:style>
  <w:style w:type="paragraph" w:customStyle="1" w:styleId="affc">
    <w:name w:val="таблица центр"/>
    <w:basedOn w:val="a2"/>
    <w:uiPriority w:val="99"/>
    <w:rsid w:val="004202F8"/>
    <w:pPr>
      <w:jc w:val="center"/>
    </w:pPr>
    <w:rPr>
      <w:rFonts w:ascii="Arial" w:hAnsi="Arial" w:cs="Arial"/>
    </w:rPr>
  </w:style>
  <w:style w:type="paragraph" w:customStyle="1" w:styleId="-5">
    <w:name w:val="Пункт-5"/>
    <w:basedOn w:val="a2"/>
    <w:rsid w:val="004202F8"/>
    <w:pPr>
      <w:numPr>
        <w:ilvl w:val="4"/>
        <w:numId w:val="3"/>
      </w:numPr>
    </w:pPr>
    <w:rPr>
      <w:szCs w:val="20"/>
    </w:rPr>
  </w:style>
  <w:style w:type="paragraph" w:customStyle="1" w:styleId="-7">
    <w:name w:val="Пункт-7"/>
    <w:basedOn w:val="a2"/>
    <w:uiPriority w:val="99"/>
    <w:rsid w:val="004202F8"/>
    <w:rPr>
      <w:szCs w:val="20"/>
    </w:rPr>
  </w:style>
  <w:style w:type="paragraph" w:styleId="affd">
    <w:name w:val="Revision"/>
    <w:hidden/>
    <w:uiPriority w:val="99"/>
    <w:semiHidden/>
    <w:rsid w:val="004202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4202F8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4202F8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4202F8"/>
    <w:pPr>
      <w:keepNext/>
      <w:suppressAutoHyphens/>
      <w:spacing w:before="360" w:after="12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4202F8"/>
  </w:style>
  <w:style w:type="character" w:styleId="afff1">
    <w:name w:val="Emphasis"/>
    <w:basedOn w:val="a3"/>
    <w:qFormat/>
    <w:rsid w:val="004202F8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4202F8"/>
    <w:pPr>
      <w:widowControl w:val="0"/>
      <w:adjustRightInd w:val="0"/>
      <w:spacing w:before="6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4202F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4202F8"/>
    <w:pPr>
      <w:spacing w:after="120"/>
      <w:ind w:left="283"/>
      <w:contextualSpacing/>
    </w:pPr>
  </w:style>
  <w:style w:type="paragraph" w:styleId="afff5">
    <w:name w:val="TOC Heading"/>
    <w:basedOn w:val="13"/>
    <w:next w:val="a2"/>
    <w:uiPriority w:val="39"/>
    <w:qFormat/>
    <w:rsid w:val="004202F8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4202F8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4202F8"/>
    <w:pPr>
      <w:widowControl w:val="0"/>
      <w:numPr>
        <w:numId w:val="5"/>
      </w:numPr>
      <w:tabs>
        <w:tab w:val="num" w:pos="643"/>
      </w:tabs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4202F8"/>
    <w:pPr>
      <w:spacing w:after="240"/>
    </w:pPr>
  </w:style>
  <w:style w:type="paragraph" w:customStyle="1" w:styleId="afff8">
    <w:name w:val="нумерованный"/>
    <w:basedOn w:val="a2"/>
    <w:locked/>
    <w:rsid w:val="004202F8"/>
    <w:pPr>
      <w:tabs>
        <w:tab w:val="num" w:pos="432"/>
        <w:tab w:val="num" w:pos="567"/>
        <w:tab w:val="num" w:pos="1134"/>
      </w:tabs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4202F8"/>
    <w:pPr>
      <w:spacing w:before="100" w:beforeAutospacing="1" w:after="100" w:afterAutospacing="1"/>
    </w:pPr>
    <w:rPr>
      <w:szCs w:val="24"/>
    </w:rPr>
  </w:style>
  <w:style w:type="table" w:customStyle="1" w:styleId="-51">
    <w:name w:val="Светлая заливка - Акцент 51"/>
    <w:basedOn w:val="a4"/>
    <w:next w:val="-50"/>
    <w:uiPriority w:val="60"/>
    <w:locked/>
    <w:rsid w:val="004202F8"/>
    <w:pPr>
      <w:spacing w:after="0" w:line="240" w:lineRule="auto"/>
    </w:pPr>
    <w:rPr>
      <w:rFonts w:ascii="Times New Roman" w:eastAsia="Times New Roman" w:hAnsi="Times New Roman" w:cs="Times New Roman"/>
      <w:color w:val="31849B"/>
      <w:lang w:eastAsia="ru-RU" w:bidi="he-IL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-310">
    <w:name w:val="Светлая заливка - Акцент 31"/>
    <w:basedOn w:val="a4"/>
    <w:next w:val="-35"/>
    <w:uiPriority w:val="60"/>
    <w:locked/>
    <w:rsid w:val="004202F8"/>
    <w:pPr>
      <w:spacing w:after="0" w:line="240" w:lineRule="auto"/>
    </w:pPr>
    <w:rPr>
      <w:rFonts w:ascii="Times New Roman" w:eastAsia="Times New Roman" w:hAnsi="Times New Roman" w:cs="Times New Roman"/>
      <w:color w:val="76923C"/>
      <w:lang w:eastAsia="ru-RU" w:bidi="he-IL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4202F8"/>
    <w:pPr>
      <w:keepNext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4202F8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6">
    <w:name w:val="отступ 2"/>
    <w:basedOn w:val="a3"/>
    <w:rsid w:val="004202F8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4202F8"/>
    <w:pPr>
      <w:spacing w:before="3360" w:after="60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basedOn w:val="a3"/>
    <w:link w:val="afffa"/>
    <w:rsid w:val="004202F8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4202F8"/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basedOn w:val="a3"/>
    <w:link w:val="afffc"/>
    <w:rsid w:val="004202F8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4202F8"/>
    <w:rPr>
      <w:sz w:val="28"/>
    </w:rPr>
  </w:style>
  <w:style w:type="character" w:customStyle="1" w:styleId="-8">
    <w:name w:val="Введение-заголовок Знак"/>
    <w:link w:val="-2"/>
    <w:rsid w:val="004202F8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4202F8"/>
    <w:pPr>
      <w:tabs>
        <w:tab w:val="left" w:pos="1701"/>
      </w:tabs>
      <w:kinsoku w:val="0"/>
      <w:overflowPunct w:val="0"/>
      <w:autoSpaceDE w:val="0"/>
      <w:autoSpaceDN w:val="0"/>
      <w:spacing w:before="240" w:after="120" w:line="240" w:lineRule="auto"/>
      <w:jc w:val="both"/>
    </w:pPr>
    <w:rPr>
      <w:rFonts w:ascii="Times New Roman" w:eastAsia="Times New Roman" w:hAnsi="Times New Roman" w:cs="Times New Roman"/>
      <w:b/>
      <w:sz w:val="24"/>
      <w:szCs w:val="28"/>
      <w:lang w:eastAsia="ru-RU"/>
    </w:rPr>
  </w:style>
  <w:style w:type="paragraph" w:customStyle="1" w:styleId="17">
    <w:name w:val="Название1"/>
    <w:basedOn w:val="a2"/>
    <w:next w:val="a2"/>
    <w:qFormat/>
    <w:locked/>
    <w:rsid w:val="004202F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">
    <w:name w:val="Название Знак"/>
    <w:basedOn w:val="a3"/>
    <w:link w:val="affff0"/>
    <w:uiPriority w:val="10"/>
    <w:rsid w:val="004202F8"/>
    <w:rPr>
      <w:rFonts w:ascii="Cambria" w:eastAsia="Times New Roman" w:hAnsi="Cambria" w:cs="Times New Roman"/>
      <w:color w:val="17365D"/>
      <w:spacing w:val="5"/>
      <w:kern w:val="28"/>
      <w:sz w:val="52"/>
      <w:szCs w:val="52"/>
      <w:lang w:bidi="ar-SA"/>
    </w:rPr>
  </w:style>
  <w:style w:type="paragraph" w:customStyle="1" w:styleId="210">
    <w:name w:val="Цитата 21"/>
    <w:basedOn w:val="a2"/>
    <w:next w:val="a2"/>
    <w:uiPriority w:val="29"/>
    <w:qFormat/>
    <w:locked/>
    <w:rsid w:val="004202F8"/>
    <w:pPr>
      <w:ind w:left="794"/>
    </w:pPr>
    <w:rPr>
      <w:i/>
      <w:iCs/>
      <w:color w:val="000000"/>
    </w:rPr>
  </w:style>
  <w:style w:type="character" w:customStyle="1" w:styleId="27">
    <w:name w:val="Цитата 2 Знак"/>
    <w:basedOn w:val="a3"/>
    <w:link w:val="28"/>
    <w:uiPriority w:val="29"/>
    <w:rsid w:val="004202F8"/>
    <w:rPr>
      <w:i/>
      <w:iCs/>
      <w:color w:val="000000"/>
      <w:szCs w:val="28"/>
      <w:lang w:bidi="ar-SA"/>
    </w:rPr>
  </w:style>
  <w:style w:type="character" w:customStyle="1" w:styleId="-40">
    <w:name w:val="Пункт-4 Знак"/>
    <w:locked/>
    <w:rsid w:val="004202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4202F8"/>
    <w:pPr>
      <w:keepNext/>
      <w:widowControl w:val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4202F8"/>
    <w:pPr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4202F8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4202F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basedOn w:val="a3"/>
    <w:uiPriority w:val="99"/>
    <w:unhideWhenUsed/>
    <w:rsid w:val="004202F8"/>
    <w:rPr>
      <w:vertAlign w:val="superscript"/>
    </w:rPr>
  </w:style>
  <w:style w:type="paragraph" w:customStyle="1" w:styleId="S21">
    <w:name w:val="S_Заголовок2"/>
    <w:basedOn w:val="a2"/>
    <w:next w:val="a2"/>
    <w:rsid w:val="004202F8"/>
    <w:pPr>
      <w:keepNext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4202F8"/>
    <w:pPr>
      <w:numPr>
        <w:numId w:val="8"/>
      </w:numPr>
    </w:pPr>
  </w:style>
  <w:style w:type="character" w:customStyle="1" w:styleId="Bullet0">
    <w:name w:val="Bullet Знак"/>
    <w:basedOn w:val="-60"/>
    <w:link w:val="Bullet"/>
    <w:rsid w:val="004202F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4202F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4202F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4202F8"/>
    <w:pPr>
      <w:keepNext/>
      <w:widowControl w:val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4202F8"/>
    <w:pPr>
      <w:keepNext/>
      <w:pageBreakBefore/>
      <w:numPr>
        <w:numId w:val="7"/>
      </w:numPr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4202F8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4202F8"/>
    <w:pPr>
      <w:keepNext/>
      <w:numPr>
        <w:ilvl w:val="2"/>
        <w:numId w:val="7"/>
      </w:numPr>
    </w:pPr>
    <w:rPr>
      <w:rFonts w:ascii="Arial" w:hAnsi="Arial"/>
      <w:b/>
      <w:i/>
      <w:caps/>
      <w:sz w:val="20"/>
      <w:szCs w:val="20"/>
    </w:rPr>
  </w:style>
  <w:style w:type="paragraph" w:customStyle="1" w:styleId="18">
    <w:name w:val="Обычный отступ1"/>
    <w:basedOn w:val="a2"/>
    <w:next w:val="affff4"/>
    <w:uiPriority w:val="99"/>
    <w:semiHidden/>
    <w:unhideWhenUsed/>
    <w:locked/>
    <w:rsid w:val="004202F8"/>
    <w:pPr>
      <w:spacing w:after="200" w:line="276" w:lineRule="auto"/>
      <w:ind w:left="708"/>
    </w:pPr>
  </w:style>
  <w:style w:type="character" w:customStyle="1" w:styleId="affff5">
    <w:name w:val="Часть Знак"/>
    <w:link w:val="affff6"/>
    <w:locked/>
    <w:rsid w:val="004202F8"/>
    <w:rPr>
      <w:sz w:val="24"/>
    </w:rPr>
  </w:style>
  <w:style w:type="paragraph" w:customStyle="1" w:styleId="affff6">
    <w:name w:val="Часть"/>
    <w:basedOn w:val="a2"/>
    <w:link w:val="affff5"/>
    <w:locked/>
    <w:rsid w:val="004202F8"/>
    <w:pPr>
      <w:tabs>
        <w:tab w:val="num" w:pos="1134"/>
      </w:tabs>
    </w:pPr>
  </w:style>
  <w:style w:type="paragraph" w:customStyle="1" w:styleId="affff7">
    <w:name w:val="маркированный"/>
    <w:basedOn w:val="a2"/>
    <w:locked/>
    <w:rsid w:val="004202F8"/>
    <w:pPr>
      <w:tabs>
        <w:tab w:val="num" w:pos="0"/>
        <w:tab w:val="num" w:pos="432"/>
        <w:tab w:val="num" w:pos="1134"/>
      </w:tabs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4202F8"/>
    <w:pPr>
      <w:spacing w:line="360" w:lineRule="auto"/>
    </w:pPr>
    <w:rPr>
      <w:rFonts w:ascii="Arial" w:hAnsi="Arial" w:cs="Arial"/>
      <w:sz w:val="28"/>
      <w:szCs w:val="24"/>
    </w:rPr>
  </w:style>
  <w:style w:type="paragraph" w:customStyle="1" w:styleId="29">
    <w:name w:val="Название2"/>
    <w:basedOn w:val="a2"/>
    <w:locked/>
    <w:rsid w:val="004202F8"/>
    <w:pPr>
      <w:suppressLineNumbers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a">
    <w:name w:val="Указатель2"/>
    <w:basedOn w:val="a2"/>
    <w:locked/>
    <w:rsid w:val="004202F8"/>
    <w:pPr>
      <w:suppressLineNumbers/>
    </w:pPr>
    <w:rPr>
      <w:rFonts w:ascii="Arial" w:hAnsi="Arial" w:cs="Tahoma"/>
      <w:sz w:val="28"/>
      <w:lang w:eastAsia="ar-SA"/>
    </w:rPr>
  </w:style>
  <w:style w:type="paragraph" w:customStyle="1" w:styleId="19">
    <w:name w:val="Указатель1"/>
    <w:basedOn w:val="a2"/>
    <w:locked/>
    <w:rsid w:val="004202F8"/>
    <w:pPr>
      <w:suppressLineNumbers/>
    </w:pPr>
    <w:rPr>
      <w:rFonts w:ascii="Arial" w:hAnsi="Arial" w:cs="Tahoma"/>
      <w:sz w:val="28"/>
      <w:lang w:eastAsia="ar-SA"/>
    </w:rPr>
  </w:style>
  <w:style w:type="paragraph" w:styleId="1a">
    <w:name w:val="index 1"/>
    <w:basedOn w:val="a2"/>
    <w:next w:val="a2"/>
    <w:autoRedefine/>
    <w:semiHidden/>
    <w:unhideWhenUsed/>
    <w:rsid w:val="004202F8"/>
    <w:pPr>
      <w:ind w:left="220" w:hanging="220"/>
    </w:pPr>
  </w:style>
  <w:style w:type="paragraph" w:styleId="affff9">
    <w:name w:val="index heading"/>
    <w:basedOn w:val="a2"/>
    <w:next w:val="1a"/>
    <w:rsid w:val="004202F8"/>
    <w:rPr>
      <w:szCs w:val="24"/>
    </w:rPr>
  </w:style>
  <w:style w:type="paragraph" w:customStyle="1" w:styleId="2b">
    <w:name w:val="Стиль Примечание + разреженный на  2 пт"/>
    <w:basedOn w:val="aff"/>
    <w:link w:val="2c"/>
    <w:locked/>
    <w:rsid w:val="004202F8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c">
    <w:name w:val="Стиль Примечание + разреженный на  2 пт Знак"/>
    <w:link w:val="2b"/>
    <w:locked/>
    <w:rsid w:val="004202F8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4202F8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4202F8"/>
    <w:pPr>
      <w:widowControl w:val="0"/>
      <w:tabs>
        <w:tab w:val="num" w:pos="1209"/>
      </w:tabs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d">
    <w:name w:val="Основной текст с отступом 2 Знак"/>
    <w:basedOn w:val="a3"/>
    <w:link w:val="2e"/>
    <w:semiHidden/>
    <w:rsid w:val="004202F8"/>
    <w:rPr>
      <w:sz w:val="24"/>
      <w:szCs w:val="24"/>
    </w:rPr>
  </w:style>
  <w:style w:type="paragraph" w:styleId="2e">
    <w:name w:val="Body Text Indent 2"/>
    <w:basedOn w:val="a2"/>
    <w:link w:val="2d"/>
    <w:semiHidden/>
    <w:unhideWhenUsed/>
    <w:rsid w:val="004202F8"/>
    <w:pPr>
      <w:spacing w:after="120" w:line="480" w:lineRule="auto"/>
      <w:ind w:left="283"/>
    </w:pPr>
    <w:rPr>
      <w:szCs w:val="24"/>
    </w:rPr>
  </w:style>
  <w:style w:type="character" w:customStyle="1" w:styleId="211">
    <w:name w:val="Основной текст с отступом 2 Знак1"/>
    <w:basedOn w:val="a3"/>
    <w:uiPriority w:val="99"/>
    <w:semiHidden/>
    <w:rsid w:val="004202F8"/>
  </w:style>
  <w:style w:type="character" w:customStyle="1" w:styleId="affffa">
    <w:name w:val="Ссылка на приложение"/>
    <w:basedOn w:val="ac"/>
    <w:uiPriority w:val="1"/>
    <w:qFormat/>
    <w:rsid w:val="004202F8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4202F8"/>
    <w:rPr>
      <w:rFonts w:eastAsia="Calibri"/>
    </w:rPr>
  </w:style>
  <w:style w:type="paragraph" w:customStyle="1" w:styleId="affffc">
    <w:name w:val="М_Таблица Название"/>
    <w:basedOn w:val="aff8"/>
    <w:link w:val="affffd"/>
    <w:qFormat/>
    <w:rsid w:val="004202F8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4202F8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4202F8"/>
    <w:pPr>
      <w:jc w:val="center"/>
    </w:pPr>
    <w:rPr>
      <w:rFonts w:ascii="Arial" w:eastAsia="Calibri" w:hAnsi="Arial" w:cs="Arial"/>
      <w:b/>
      <w:bCs/>
      <w:caps/>
      <w:sz w:val="16"/>
      <w:szCs w:val="20"/>
      <w:u w:color="000000"/>
    </w:rPr>
  </w:style>
  <w:style w:type="paragraph" w:customStyle="1" w:styleId="212">
    <w:name w:val="Средняя сетка 21"/>
    <w:uiPriority w:val="1"/>
    <w:qFormat/>
    <w:rsid w:val="004202F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b">
    <w:name w:val="Без интервала1"/>
    <w:rsid w:val="004202F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4202F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4202F8"/>
    <w:pPr>
      <w:widowControl w:val="0"/>
    </w:pPr>
    <w:rPr>
      <w:szCs w:val="24"/>
    </w:rPr>
  </w:style>
  <w:style w:type="character" w:customStyle="1" w:styleId="S5">
    <w:name w:val="S_Обычный Знак"/>
    <w:link w:val="S4"/>
    <w:rsid w:val="004202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4202F8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4202F8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4202F8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4202F8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4202F8"/>
    <w:rPr>
      <w:color w:val="0000FF"/>
      <w:u w:val="single"/>
    </w:rPr>
  </w:style>
  <w:style w:type="paragraph" w:customStyle="1" w:styleId="Sb">
    <w:name w:val="S_Гриф"/>
    <w:basedOn w:val="S4"/>
    <w:rsid w:val="004202F8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4202F8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4202F8"/>
    <w:pPr>
      <w:keepNext/>
      <w:pageBreakBefore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4202F8"/>
    <w:pPr>
      <w:keepNext/>
      <w:pageBreakBefore/>
      <w:widowControl/>
      <w:numPr>
        <w:numId w:val="15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4202F8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4202F8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4202F8"/>
    <w:pPr>
      <w:spacing w:before="6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4202F8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4202F8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4202F8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4202F8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4202F8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4202F8"/>
    <w:pPr>
      <w:numPr>
        <w:numId w:val="16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4202F8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4202F8"/>
    <w:pPr>
      <w:numPr>
        <w:numId w:val="17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4202F8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4202F8"/>
    <w:pPr>
      <w:numPr>
        <w:numId w:val="18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4202F8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4202F8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4202F8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4202F8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4202F8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4202F8"/>
    <w:pPr>
      <w:numPr>
        <w:numId w:val="19"/>
      </w:numPr>
      <w:tabs>
        <w:tab w:val="left" w:pos="720"/>
      </w:tabs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4202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4202F8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4202F8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4202F8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4202F8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4202F8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4202F8"/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4202F8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4202F8"/>
    <w:pPr>
      <w:spacing w:before="100" w:beforeAutospacing="1" w:after="100" w:afterAutospacing="1"/>
    </w:pPr>
    <w:rPr>
      <w:szCs w:val="24"/>
    </w:rPr>
  </w:style>
  <w:style w:type="paragraph" w:customStyle="1" w:styleId="1c">
    <w:name w:val="Абзац списка1"/>
    <w:basedOn w:val="a2"/>
    <w:rsid w:val="004202F8"/>
    <w:pPr>
      <w:ind w:left="720"/>
      <w:contextualSpacing/>
    </w:pPr>
    <w:rPr>
      <w:szCs w:val="24"/>
    </w:rPr>
  </w:style>
  <w:style w:type="paragraph" w:customStyle="1" w:styleId="2f">
    <w:name w:val="Абзац списка2"/>
    <w:basedOn w:val="a2"/>
    <w:rsid w:val="004202F8"/>
    <w:pPr>
      <w:ind w:left="720"/>
      <w:contextualSpacing/>
    </w:pPr>
    <w:rPr>
      <w:szCs w:val="24"/>
    </w:rPr>
  </w:style>
  <w:style w:type="paragraph" w:customStyle="1" w:styleId="AODefPara">
    <w:name w:val="AODefPara"/>
    <w:basedOn w:val="a2"/>
    <w:rsid w:val="004202F8"/>
    <w:pPr>
      <w:numPr>
        <w:ilvl w:val="1"/>
        <w:numId w:val="21"/>
      </w:numPr>
      <w:spacing w:before="240" w:line="260" w:lineRule="atLeast"/>
    </w:pPr>
  </w:style>
  <w:style w:type="paragraph" w:customStyle="1" w:styleId="u">
    <w:name w:val="u"/>
    <w:basedOn w:val="a2"/>
    <w:rsid w:val="004202F8"/>
    <w:pPr>
      <w:ind w:firstLine="390"/>
    </w:pPr>
    <w:rPr>
      <w:szCs w:val="24"/>
    </w:rPr>
  </w:style>
  <w:style w:type="paragraph" w:styleId="afffff">
    <w:name w:val="List"/>
    <w:basedOn w:val="a2"/>
    <w:semiHidden/>
    <w:rsid w:val="004202F8"/>
    <w:rPr>
      <w:rFonts w:ascii="Arial" w:hAnsi="Arial" w:cs="Tahoma"/>
      <w:lang w:eastAsia="ar-SA"/>
    </w:rPr>
  </w:style>
  <w:style w:type="character" w:customStyle="1" w:styleId="FontStyle38">
    <w:name w:val="Font Style38"/>
    <w:basedOn w:val="a3"/>
    <w:uiPriority w:val="99"/>
    <w:rsid w:val="004202F8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basedOn w:val="a3"/>
    <w:rsid w:val="004202F8"/>
    <w:rPr>
      <w:rFonts w:ascii="Arial" w:hAnsi="Arial" w:cs="Arial" w:hint="default"/>
      <w:b w:val="0"/>
      <w:bCs w:val="0"/>
      <w:i w:val="0"/>
      <w:iCs w:val="0"/>
    </w:rPr>
  </w:style>
  <w:style w:type="paragraph" w:customStyle="1" w:styleId="22">
    <w:name w:val="АМ Заголовок 2"/>
    <w:basedOn w:val="afa"/>
    <w:link w:val="2f0"/>
    <w:qFormat/>
    <w:rsid w:val="004202F8"/>
    <w:pPr>
      <w:numPr>
        <w:ilvl w:val="1"/>
        <w:numId w:val="6"/>
      </w:numPr>
      <w:tabs>
        <w:tab w:val="clear" w:pos="1134"/>
      </w:tabs>
      <w:spacing w:after="120"/>
      <w:contextualSpacing w:val="0"/>
    </w:pPr>
    <w:rPr>
      <w:rFonts w:eastAsia="Calibri"/>
      <w:b/>
    </w:rPr>
  </w:style>
  <w:style w:type="paragraph" w:customStyle="1" w:styleId="-3">
    <w:name w:val="АМ Текст - 3"/>
    <w:basedOn w:val="afa"/>
    <w:link w:val="-36"/>
    <w:qFormat/>
    <w:rsid w:val="004202F8"/>
    <w:pPr>
      <w:numPr>
        <w:ilvl w:val="2"/>
        <w:numId w:val="6"/>
      </w:numPr>
      <w:tabs>
        <w:tab w:val="clear" w:pos="1134"/>
      </w:tabs>
      <w:spacing w:after="120"/>
      <w:contextualSpacing w:val="0"/>
    </w:pPr>
    <w:rPr>
      <w:rFonts w:eastAsia="Calibri"/>
    </w:rPr>
  </w:style>
  <w:style w:type="character" w:customStyle="1" w:styleId="2f0">
    <w:name w:val="АМ Заголовок 2 Знак"/>
    <w:basedOn w:val="afb"/>
    <w:link w:val="22"/>
    <w:rsid w:val="004202F8"/>
    <w:rPr>
      <w:rFonts w:ascii="Times New Roman" w:eastAsia="Calibri" w:hAnsi="Times New Roman" w:cs="Times New Roman"/>
      <w:b/>
      <w:sz w:val="20"/>
      <w:szCs w:val="20"/>
      <w:lang w:eastAsia="ru-RU"/>
    </w:rPr>
  </w:style>
  <w:style w:type="paragraph" w:customStyle="1" w:styleId="-">
    <w:name w:val="АМ - буллиты"/>
    <w:basedOn w:val="-3"/>
    <w:link w:val="-9"/>
    <w:qFormat/>
    <w:rsid w:val="004202F8"/>
    <w:pPr>
      <w:numPr>
        <w:numId w:val="24"/>
      </w:numPr>
      <w:ind w:hanging="373"/>
    </w:pPr>
  </w:style>
  <w:style w:type="character" w:customStyle="1" w:styleId="-36">
    <w:name w:val="АМ Текст - 3 Знак"/>
    <w:basedOn w:val="afb"/>
    <w:link w:val="-3"/>
    <w:rsid w:val="004202F8"/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-a">
    <w:name w:val="АМ - а булиты"/>
    <w:basedOn w:val="-3"/>
    <w:link w:val="-b"/>
    <w:qFormat/>
    <w:rsid w:val="004202F8"/>
    <w:pPr>
      <w:numPr>
        <w:ilvl w:val="0"/>
        <w:numId w:val="0"/>
      </w:numPr>
    </w:pPr>
  </w:style>
  <w:style w:type="character" w:customStyle="1" w:styleId="-9">
    <w:name w:val="АМ - буллиты Знак"/>
    <w:basedOn w:val="-36"/>
    <w:link w:val="-"/>
    <w:rsid w:val="004202F8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-b">
    <w:name w:val="АМ - а булиты Знак"/>
    <w:basedOn w:val="-36"/>
    <w:link w:val="-a"/>
    <w:rsid w:val="004202F8"/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--">
    <w:name w:val="АМ - бул-"/>
    <w:basedOn w:val="-3"/>
    <w:link w:val="--0"/>
    <w:qFormat/>
    <w:rsid w:val="004202F8"/>
    <w:pPr>
      <w:numPr>
        <w:ilvl w:val="3"/>
        <w:numId w:val="25"/>
      </w:numPr>
      <w:ind w:hanging="452"/>
    </w:pPr>
  </w:style>
  <w:style w:type="paragraph" w:customStyle="1" w:styleId="11111">
    <w:name w:val="11111"/>
    <w:basedOn w:val="-3"/>
    <w:link w:val="111110"/>
    <w:qFormat/>
    <w:rsid w:val="004202F8"/>
    <w:pPr>
      <w:numPr>
        <w:ilvl w:val="0"/>
        <w:numId w:val="0"/>
      </w:numPr>
      <w:ind w:left="851"/>
    </w:pPr>
  </w:style>
  <w:style w:type="character" w:customStyle="1" w:styleId="--0">
    <w:name w:val="АМ - бул- Знак"/>
    <w:basedOn w:val="-36"/>
    <w:link w:val="--"/>
    <w:rsid w:val="004202F8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111110">
    <w:name w:val="11111 Знак"/>
    <w:basedOn w:val="-36"/>
    <w:link w:val="11111"/>
    <w:rsid w:val="004202F8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Sfb">
    <w:name w:val="S_Обозначение"/>
    <w:uiPriority w:val="99"/>
    <w:rsid w:val="004202F8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4202F8"/>
    <w:pPr>
      <w:spacing w:line="360" w:lineRule="auto"/>
      <w:ind w:left="5390"/>
    </w:pPr>
    <w:rPr>
      <w:rFonts w:ascii="Arial" w:eastAsia="Calibri" w:hAnsi="Arial" w:cs="Arial"/>
      <w:b/>
      <w:sz w:val="20"/>
      <w:szCs w:val="20"/>
    </w:rPr>
  </w:style>
  <w:style w:type="character" w:styleId="afffff0">
    <w:name w:val="Placeholder Text"/>
    <w:basedOn w:val="a3"/>
    <w:uiPriority w:val="99"/>
    <w:semiHidden/>
    <w:rsid w:val="004202F8"/>
    <w:rPr>
      <w:color w:val="808080"/>
    </w:rPr>
  </w:style>
  <w:style w:type="table" w:customStyle="1" w:styleId="1d">
    <w:name w:val="Сетка таблицы1"/>
    <w:basedOn w:val="a4"/>
    <w:next w:val="aff5"/>
    <w:uiPriority w:val="59"/>
    <w:rsid w:val="004202F8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4202F8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e">
    <w:name w:val="Текст1"/>
    <w:basedOn w:val="a2"/>
    <w:next w:val="afffff1"/>
    <w:link w:val="afffff2"/>
    <w:uiPriority w:val="99"/>
    <w:semiHidden/>
    <w:unhideWhenUsed/>
    <w:locked/>
    <w:rsid w:val="004202F8"/>
    <w:rPr>
      <w:rFonts w:ascii="Calibri" w:eastAsia="Calibri" w:hAnsi="Calibri"/>
    </w:rPr>
  </w:style>
  <w:style w:type="character" w:customStyle="1" w:styleId="afffff2">
    <w:name w:val="Текст Знак"/>
    <w:basedOn w:val="a3"/>
    <w:link w:val="1e"/>
    <w:uiPriority w:val="99"/>
    <w:semiHidden/>
    <w:rsid w:val="004202F8"/>
    <w:rPr>
      <w:rFonts w:ascii="Calibri" w:eastAsia="Calibri" w:hAnsi="Calibri"/>
      <w:lang w:bidi="ar-SA"/>
    </w:rPr>
  </w:style>
  <w:style w:type="paragraph" w:customStyle="1" w:styleId="a">
    <w:name w:val="Стиль номер обычный"/>
    <w:basedOn w:val="2f2"/>
    <w:qFormat/>
    <w:rsid w:val="004202F8"/>
    <w:pPr>
      <w:numPr>
        <w:ilvl w:val="2"/>
        <w:numId w:val="32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4202F8"/>
    <w:pPr>
      <w:keepNext/>
      <w:numPr>
        <w:ilvl w:val="1"/>
        <w:numId w:val="32"/>
      </w:numPr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4202F8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4202F8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4202F8"/>
    <w:pPr>
      <w:widowControl w:val="0"/>
      <w:suppressAutoHyphens/>
      <w:spacing w:after="120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4202F8"/>
    <w:pPr>
      <w:spacing w:before="100" w:beforeAutospacing="1" w:after="100" w:afterAutospacing="1"/>
    </w:pPr>
    <w:rPr>
      <w:szCs w:val="24"/>
    </w:rPr>
  </w:style>
  <w:style w:type="character" w:customStyle="1" w:styleId="urtxtstd">
    <w:name w:val="urtxtstd"/>
    <w:basedOn w:val="a3"/>
    <w:rsid w:val="004202F8"/>
  </w:style>
  <w:style w:type="numbering" w:customStyle="1" w:styleId="10">
    <w:name w:val="Стиль1"/>
    <w:uiPriority w:val="99"/>
    <w:rsid w:val="004202F8"/>
    <w:pPr>
      <w:numPr>
        <w:numId w:val="35"/>
      </w:numPr>
    </w:pPr>
  </w:style>
  <w:style w:type="paragraph" w:customStyle="1" w:styleId="s18">
    <w:name w:val="s_1"/>
    <w:basedOn w:val="a2"/>
    <w:rsid w:val="004202F8"/>
    <w:pPr>
      <w:spacing w:before="100" w:beforeAutospacing="1" w:after="100" w:afterAutospacing="1"/>
    </w:pPr>
    <w:rPr>
      <w:szCs w:val="24"/>
    </w:rPr>
  </w:style>
  <w:style w:type="table" w:styleId="-50">
    <w:name w:val="Light Shading Accent 5"/>
    <w:basedOn w:val="a4"/>
    <w:uiPriority w:val="60"/>
    <w:unhideWhenUsed/>
    <w:rsid w:val="004202F8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-35">
    <w:name w:val="Light Shading Accent 3"/>
    <w:basedOn w:val="a4"/>
    <w:uiPriority w:val="60"/>
    <w:unhideWhenUsed/>
    <w:rsid w:val="004202F8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paragraph" w:styleId="affff0">
    <w:name w:val="Title"/>
    <w:basedOn w:val="a2"/>
    <w:next w:val="a2"/>
    <w:link w:val="affff"/>
    <w:uiPriority w:val="10"/>
    <w:qFormat/>
    <w:rsid w:val="004202F8"/>
    <w:pPr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1f">
    <w:name w:val="Название Знак1"/>
    <w:basedOn w:val="a3"/>
    <w:uiPriority w:val="10"/>
    <w:rsid w:val="004202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28">
    <w:name w:val="Quote"/>
    <w:basedOn w:val="a2"/>
    <w:next w:val="a2"/>
    <w:link w:val="27"/>
    <w:uiPriority w:val="29"/>
    <w:qFormat/>
    <w:rsid w:val="004202F8"/>
    <w:pPr>
      <w:spacing w:before="200"/>
      <w:ind w:left="864" w:right="864"/>
      <w:jc w:val="center"/>
    </w:pPr>
    <w:rPr>
      <w:i/>
      <w:iCs/>
      <w:color w:val="000000"/>
    </w:rPr>
  </w:style>
  <w:style w:type="character" w:customStyle="1" w:styleId="213">
    <w:name w:val="Цитата 2 Знак1"/>
    <w:basedOn w:val="a3"/>
    <w:uiPriority w:val="29"/>
    <w:rsid w:val="004202F8"/>
    <w:rPr>
      <w:i/>
      <w:iCs/>
      <w:color w:val="404040" w:themeColor="text1" w:themeTint="BF"/>
    </w:rPr>
  </w:style>
  <w:style w:type="paragraph" w:styleId="affff4">
    <w:name w:val="Normal Indent"/>
    <w:basedOn w:val="a2"/>
    <w:uiPriority w:val="99"/>
    <w:semiHidden/>
    <w:unhideWhenUsed/>
    <w:rsid w:val="004202F8"/>
    <w:pPr>
      <w:ind w:left="708"/>
    </w:pPr>
  </w:style>
  <w:style w:type="paragraph" w:styleId="afffff1">
    <w:name w:val="Plain Text"/>
    <w:basedOn w:val="a2"/>
    <w:link w:val="1f0"/>
    <w:uiPriority w:val="99"/>
    <w:semiHidden/>
    <w:unhideWhenUsed/>
    <w:rsid w:val="004202F8"/>
    <w:rPr>
      <w:rFonts w:ascii="Consolas" w:hAnsi="Consolas"/>
      <w:sz w:val="21"/>
      <w:szCs w:val="21"/>
    </w:rPr>
  </w:style>
  <w:style w:type="character" w:customStyle="1" w:styleId="1f0">
    <w:name w:val="Текст Знак1"/>
    <w:basedOn w:val="a3"/>
    <w:link w:val="afffff1"/>
    <w:uiPriority w:val="99"/>
    <w:semiHidden/>
    <w:rsid w:val="004202F8"/>
    <w:rPr>
      <w:rFonts w:ascii="Consolas" w:hAnsi="Consolas"/>
      <w:sz w:val="21"/>
      <w:szCs w:val="21"/>
    </w:rPr>
  </w:style>
  <w:style w:type="numbering" w:customStyle="1" w:styleId="2f3">
    <w:name w:val="Нет списка2"/>
    <w:next w:val="a5"/>
    <w:uiPriority w:val="99"/>
    <w:semiHidden/>
    <w:unhideWhenUsed/>
    <w:rsid w:val="00445BD8"/>
  </w:style>
  <w:style w:type="table" w:customStyle="1" w:styleId="32">
    <w:name w:val="Сетка таблицы3"/>
    <w:basedOn w:val="a4"/>
    <w:next w:val="aff5"/>
    <w:uiPriority w:val="59"/>
    <w:rsid w:val="00445B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 w:bidi="he-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52">
    <w:name w:val="Светлая заливка - Акцент 52"/>
    <w:basedOn w:val="a4"/>
    <w:next w:val="-50"/>
    <w:uiPriority w:val="60"/>
    <w:locked/>
    <w:rsid w:val="00445BD8"/>
    <w:pPr>
      <w:spacing w:after="0" w:line="240" w:lineRule="auto"/>
    </w:pPr>
    <w:rPr>
      <w:rFonts w:ascii="Times New Roman" w:eastAsia="Times New Roman" w:hAnsi="Times New Roman" w:cs="Times New Roman"/>
      <w:color w:val="31849B"/>
      <w:lang w:eastAsia="ru-RU" w:bidi="he-IL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-320">
    <w:name w:val="Светлая заливка - Акцент 32"/>
    <w:basedOn w:val="a4"/>
    <w:next w:val="-35"/>
    <w:uiPriority w:val="60"/>
    <w:locked/>
    <w:rsid w:val="00445BD8"/>
    <w:pPr>
      <w:spacing w:after="0" w:line="240" w:lineRule="auto"/>
    </w:pPr>
    <w:rPr>
      <w:rFonts w:ascii="Times New Roman" w:eastAsia="Times New Roman" w:hAnsi="Times New Roman" w:cs="Times New Roman"/>
      <w:color w:val="76923C"/>
      <w:lang w:eastAsia="ru-RU" w:bidi="he-IL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customStyle="1" w:styleId="110">
    <w:name w:val="Сетка таблицы11"/>
    <w:basedOn w:val="a4"/>
    <w:next w:val="aff5"/>
    <w:uiPriority w:val="59"/>
    <w:rsid w:val="00445BD8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">
    <w:name w:val="Сетка таблицы21"/>
    <w:basedOn w:val="a4"/>
    <w:next w:val="aff5"/>
    <w:uiPriority w:val="59"/>
    <w:rsid w:val="00445BD8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">
    <w:name w:val="Стиль11"/>
    <w:uiPriority w:val="99"/>
    <w:rsid w:val="00445BD8"/>
    <w:pPr>
      <w:numPr>
        <w:numId w:val="42"/>
      </w:numPr>
    </w:pPr>
  </w:style>
  <w:style w:type="numbering" w:customStyle="1" w:styleId="33">
    <w:name w:val="Нет списка3"/>
    <w:next w:val="a5"/>
    <w:uiPriority w:val="99"/>
    <w:semiHidden/>
    <w:unhideWhenUsed/>
    <w:rsid w:val="00B31E83"/>
  </w:style>
  <w:style w:type="table" w:customStyle="1" w:styleId="43">
    <w:name w:val="Сетка таблицы4"/>
    <w:basedOn w:val="a4"/>
    <w:next w:val="aff5"/>
    <w:uiPriority w:val="59"/>
    <w:rsid w:val="00B31E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 w:bidi="he-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53">
    <w:name w:val="Светлая заливка - Акцент 53"/>
    <w:basedOn w:val="a4"/>
    <w:next w:val="-50"/>
    <w:uiPriority w:val="60"/>
    <w:locked/>
    <w:rsid w:val="00B31E83"/>
    <w:pPr>
      <w:spacing w:after="0" w:line="240" w:lineRule="auto"/>
    </w:pPr>
    <w:rPr>
      <w:rFonts w:ascii="Times New Roman" w:eastAsia="Times New Roman" w:hAnsi="Times New Roman" w:cs="Times New Roman"/>
      <w:color w:val="31849B"/>
      <w:lang w:eastAsia="ru-RU" w:bidi="he-IL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-330">
    <w:name w:val="Светлая заливка - Акцент 33"/>
    <w:basedOn w:val="a4"/>
    <w:next w:val="-35"/>
    <w:uiPriority w:val="60"/>
    <w:locked/>
    <w:rsid w:val="00B31E83"/>
    <w:pPr>
      <w:spacing w:after="0" w:line="240" w:lineRule="auto"/>
    </w:pPr>
    <w:rPr>
      <w:rFonts w:ascii="Times New Roman" w:eastAsia="Times New Roman" w:hAnsi="Times New Roman" w:cs="Times New Roman"/>
      <w:color w:val="76923C"/>
      <w:lang w:eastAsia="ru-RU" w:bidi="he-IL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customStyle="1" w:styleId="120">
    <w:name w:val="Сетка таблицы12"/>
    <w:basedOn w:val="a4"/>
    <w:next w:val="aff5"/>
    <w:uiPriority w:val="59"/>
    <w:rsid w:val="00B31E83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Сетка таблицы22"/>
    <w:basedOn w:val="a4"/>
    <w:next w:val="aff5"/>
    <w:uiPriority w:val="59"/>
    <w:rsid w:val="00B31E83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">
    <w:name w:val="Стиль12"/>
    <w:uiPriority w:val="99"/>
    <w:rsid w:val="00B31E83"/>
    <w:pPr>
      <w:numPr>
        <w:numId w:val="46"/>
      </w:numPr>
    </w:pPr>
  </w:style>
  <w:style w:type="table" w:customStyle="1" w:styleId="310">
    <w:name w:val="Сетка таблицы31"/>
    <w:basedOn w:val="a4"/>
    <w:next w:val="aff5"/>
    <w:uiPriority w:val="59"/>
    <w:rsid w:val="00B31E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 w:bidi="he-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index heading" w:uiPriority="0"/>
    <w:lsdException w:name="caption" w:uiPriority="0" w:qFormat="1"/>
    <w:lsdException w:name="List" w:uiPriority="0"/>
    <w:lsdException w:name="List Number" w:uiPriority="0"/>
    <w:lsdException w:name="List Number 4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FollowedHyperlink" w:uiPriority="0"/>
    <w:lsdException w:name="Strong" w:semiHidden="0" w:unhideWhenUsed="0" w:qFormat="1"/>
    <w:lsdException w:name="Emphasis" w:semiHidden="0" w:uiPriority="0" w:unhideWhenUsed="0" w:qFormat="1"/>
    <w:lsdException w:name="Document Map" w:uiPriority="0"/>
    <w:lsdException w:name="annotation subjec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440DDF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3">
    <w:name w:val="heading 1"/>
    <w:aliases w:val="Document Header1,H1"/>
    <w:basedOn w:val="a2"/>
    <w:next w:val="a2"/>
    <w:link w:val="14"/>
    <w:autoRedefine/>
    <w:qFormat/>
    <w:rsid w:val="004202F8"/>
    <w:pPr>
      <w:keepNext/>
      <w:keepLines/>
      <w:suppressAutoHyphens/>
      <w:spacing w:before="640" w:after="36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3"/>
    <w:qFormat/>
    <w:rsid w:val="004202F8"/>
    <w:pPr>
      <w:keepNext/>
      <w:pageBreakBefore/>
      <w:numPr>
        <w:numId w:val="3"/>
      </w:numPr>
      <w:suppressAutoHyphens/>
      <w:spacing w:before="360" w:after="120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4202F8"/>
    <w:pPr>
      <w:widowControl w:val="0"/>
      <w:numPr>
        <w:ilvl w:val="2"/>
        <w:numId w:val="3"/>
      </w:numPr>
      <w:suppressAutoHyphens/>
      <w:spacing w:before="120" w:after="120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4202F8"/>
    <w:pPr>
      <w:widowControl w:val="0"/>
      <w:numPr>
        <w:ilvl w:val="3"/>
        <w:numId w:val="3"/>
      </w:numPr>
      <w:tabs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4202F8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4202F8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</w:rPr>
  </w:style>
  <w:style w:type="paragraph" w:styleId="7">
    <w:name w:val="heading 7"/>
    <w:basedOn w:val="a2"/>
    <w:next w:val="a2"/>
    <w:link w:val="70"/>
    <w:uiPriority w:val="9"/>
    <w:qFormat/>
    <w:rsid w:val="004202F8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4202F8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4202F8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4">
    <w:name w:val="Заголовок 1 Знак"/>
    <w:aliases w:val="Document Header1 Знак,H1 Знак"/>
    <w:basedOn w:val="a3"/>
    <w:link w:val="13"/>
    <w:rsid w:val="004202F8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3">
    <w:name w:val="Заголовок 2 Знак"/>
    <w:basedOn w:val="a3"/>
    <w:link w:val="2"/>
    <w:rsid w:val="004202F8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4202F8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4202F8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4202F8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4202F8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4202F8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4202F8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4202F8"/>
    <w:rPr>
      <w:rFonts w:ascii="Arial" w:eastAsia="Times New Roman" w:hAnsi="Arial" w:cs="Times New Roman"/>
      <w:sz w:val="24"/>
      <w:szCs w:val="28"/>
      <w:lang w:eastAsia="ru-RU"/>
    </w:rPr>
  </w:style>
  <w:style w:type="numbering" w:customStyle="1" w:styleId="15">
    <w:name w:val="Нет списка1"/>
    <w:next w:val="a5"/>
    <w:uiPriority w:val="99"/>
    <w:semiHidden/>
    <w:unhideWhenUsed/>
    <w:rsid w:val="004202F8"/>
  </w:style>
  <w:style w:type="paragraph" w:styleId="a6">
    <w:name w:val="Document Map"/>
    <w:basedOn w:val="a2"/>
    <w:link w:val="a7"/>
    <w:semiHidden/>
    <w:rsid w:val="004202F8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4202F8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rsid w:val="004202F8"/>
    <w:pPr>
      <w:pBdr>
        <w:bottom w:val="single" w:sz="4" w:space="1" w:color="auto"/>
      </w:pBdr>
      <w:tabs>
        <w:tab w:val="center" w:pos="4677"/>
        <w:tab w:val="right" w:pos="9355"/>
      </w:tabs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rsid w:val="004202F8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4202F8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4202F8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basedOn w:val="a3"/>
    <w:uiPriority w:val="99"/>
    <w:rsid w:val="004202F8"/>
    <w:rPr>
      <w:rFonts w:cs="Times New Roman"/>
      <w:i/>
      <w:color w:val="0000FF"/>
      <w:u w:val="single"/>
    </w:rPr>
  </w:style>
  <w:style w:type="character" w:styleId="ad">
    <w:name w:val="page number"/>
    <w:basedOn w:val="a3"/>
    <w:uiPriority w:val="99"/>
    <w:rsid w:val="004202F8"/>
    <w:rPr>
      <w:rFonts w:ascii="Times New Roman" w:hAnsi="Times New Roman" w:cs="Times New Roman"/>
      <w:sz w:val="20"/>
    </w:rPr>
  </w:style>
  <w:style w:type="paragraph" w:styleId="16">
    <w:name w:val="toc 1"/>
    <w:basedOn w:val="a2"/>
    <w:next w:val="a2"/>
    <w:autoRedefine/>
    <w:uiPriority w:val="39"/>
    <w:rsid w:val="004202F8"/>
    <w:pPr>
      <w:tabs>
        <w:tab w:val="left" w:pos="0"/>
        <w:tab w:val="right" w:leader="dot" w:pos="9639"/>
      </w:tabs>
      <w:spacing w:before="240"/>
      <w:ind w:right="1134"/>
    </w:pPr>
    <w:rPr>
      <w:rFonts w:ascii="Arial" w:hAnsi="Arial" w:cs="Arial"/>
      <w:b/>
      <w:bCs/>
      <w:noProof/>
      <w:sz w:val="20"/>
      <w:szCs w:val="20"/>
    </w:rPr>
  </w:style>
  <w:style w:type="paragraph" w:styleId="24">
    <w:name w:val="toc 2"/>
    <w:basedOn w:val="a2"/>
    <w:next w:val="a2"/>
    <w:autoRedefine/>
    <w:uiPriority w:val="39"/>
    <w:rsid w:val="004202F8"/>
    <w:pPr>
      <w:tabs>
        <w:tab w:val="left" w:pos="1080"/>
        <w:tab w:val="right" w:leader="dot" w:pos="9639"/>
      </w:tabs>
      <w:spacing w:after="120"/>
      <w:ind w:left="1078" w:right="845" w:hanging="539"/>
      <w:contextualSpacing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4202F8"/>
    <w:pPr>
      <w:tabs>
        <w:tab w:val="left" w:pos="1980"/>
        <w:tab w:val="right" w:leader="dot" w:pos="9639"/>
      </w:tabs>
      <w:spacing w:after="120"/>
      <w:ind w:left="1980" w:right="1134" w:hanging="900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4202F8"/>
    <w:pPr>
      <w:keepNext/>
      <w:spacing w:before="40" w:after="40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4202F8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4202F8"/>
    <w:pPr>
      <w:spacing w:before="40" w:after="40"/>
      <w:ind w:left="57" w:right="57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4202F8"/>
    <w:rPr>
      <w:lang w:bidi="he-IL"/>
    </w:rPr>
  </w:style>
  <w:style w:type="character" w:customStyle="1" w:styleId="-31">
    <w:name w:val="Пункт-3 Знак"/>
    <w:link w:val="-30"/>
    <w:locked/>
    <w:rsid w:val="004202F8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uiPriority w:val="99"/>
    <w:rsid w:val="004202F8"/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uiPriority w:val="99"/>
    <w:rsid w:val="004202F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4202F8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4202F8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4202F8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4202F8"/>
  </w:style>
  <w:style w:type="paragraph" w:styleId="af7">
    <w:name w:val="Balloon Text"/>
    <w:basedOn w:val="a2"/>
    <w:link w:val="af8"/>
    <w:uiPriority w:val="99"/>
    <w:rsid w:val="004202F8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4202F8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4202F8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4202F8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uiPriority w:val="99"/>
    <w:rsid w:val="004202F8"/>
    <w:pPr>
      <w:numPr>
        <w:numId w:val="2"/>
      </w:numPr>
    </w:pPr>
  </w:style>
  <w:style w:type="paragraph" w:styleId="afa">
    <w:name w:val="List Paragraph"/>
    <w:aliases w:val="Bullet_IRAO,Мой Список,List Paragraph,List Paragraph_0,AC List 01,Подпись рисунка,Table-Normal,RSHB_Table-Normal,List Paragraph1"/>
    <w:basedOn w:val="a2"/>
    <w:link w:val="afb"/>
    <w:uiPriority w:val="34"/>
    <w:qFormat/>
    <w:rsid w:val="004202F8"/>
    <w:pPr>
      <w:widowControl w:val="0"/>
      <w:spacing w:before="120"/>
      <w:ind w:left="720"/>
      <w:contextualSpacing/>
    </w:pPr>
    <w:rPr>
      <w:sz w:val="20"/>
      <w:szCs w:val="20"/>
    </w:rPr>
  </w:style>
  <w:style w:type="character" w:customStyle="1" w:styleId="afb">
    <w:name w:val="Абзац списка Знак"/>
    <w:aliases w:val="Bullet_IRAO Знак,Мой Список Знак,List Paragraph Знак,List Paragraph_0 Знак,AC List 01 Знак,Подпись рисунка Знак,Table-Normal Знак,RSHB_Table-Normal Знак,List Paragraph1 Знак"/>
    <w:basedOn w:val="a3"/>
    <w:link w:val="afa"/>
    <w:uiPriority w:val="34"/>
    <w:locked/>
    <w:rsid w:val="004202F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basedOn w:val="a3"/>
    <w:uiPriority w:val="99"/>
    <w:rsid w:val="004202F8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4202F8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4202F8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4202F8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4202F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4202F8"/>
    <w:pPr>
      <w:spacing w:before="40" w:after="40"/>
      <w:ind w:left="57" w:right="57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4202F8"/>
    <w:pPr>
      <w:outlineLvl w:val="2"/>
    </w:pPr>
    <w:rPr>
      <w:rFonts w:eastAsia="Calibri"/>
      <w:sz w:val="20"/>
      <w:szCs w:val="20"/>
      <w:lang w:eastAsia="en-US"/>
    </w:rPr>
  </w:style>
  <w:style w:type="character" w:customStyle="1" w:styleId="-33">
    <w:name w:val="Подзаголовок-3 Знак"/>
    <w:link w:val="-32"/>
    <w:rsid w:val="004202F8"/>
    <w:rPr>
      <w:rFonts w:ascii="Times New Roman" w:eastAsia="Calibri" w:hAnsi="Times New Roman" w:cs="Times New Roman"/>
      <w:sz w:val="20"/>
      <w:szCs w:val="20"/>
      <w:lang w:bidi="he-IL"/>
    </w:rPr>
  </w:style>
  <w:style w:type="paragraph" w:styleId="aff2">
    <w:name w:val="Block Text"/>
    <w:basedOn w:val="a2"/>
    <w:rsid w:val="004202F8"/>
    <w:pPr>
      <w:widowControl w:val="0"/>
      <w:shd w:val="clear" w:color="auto" w:fill="FFFFFF"/>
      <w:adjustRightInd w:val="0"/>
      <w:spacing w:before="274" w:line="274" w:lineRule="exact"/>
      <w:ind w:left="758" w:right="5"/>
    </w:pPr>
    <w:rPr>
      <w:rFonts w:ascii="Arial" w:hAnsi="Arial" w:cs="Arial"/>
      <w:sz w:val="20"/>
      <w:szCs w:val="20"/>
    </w:rPr>
  </w:style>
  <w:style w:type="character" w:styleId="aff3">
    <w:name w:val="annotation reference"/>
    <w:basedOn w:val="a3"/>
    <w:uiPriority w:val="99"/>
    <w:rsid w:val="004202F8"/>
    <w:rPr>
      <w:rFonts w:cs="Times New Roman"/>
      <w:sz w:val="16"/>
    </w:rPr>
  </w:style>
  <w:style w:type="paragraph" w:styleId="aff4">
    <w:name w:val="List Number"/>
    <w:basedOn w:val="a2"/>
    <w:rsid w:val="004202F8"/>
    <w:pPr>
      <w:spacing w:before="60"/>
    </w:pPr>
    <w:rPr>
      <w:szCs w:val="24"/>
    </w:rPr>
  </w:style>
  <w:style w:type="table" w:styleId="aff5">
    <w:name w:val="Table Grid"/>
    <w:basedOn w:val="a4"/>
    <w:uiPriority w:val="59"/>
    <w:rsid w:val="004202F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 w:bidi="he-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4202F8"/>
    <w:pPr>
      <w:tabs>
        <w:tab w:val="num" w:pos="0"/>
        <w:tab w:val="left" w:pos="709"/>
        <w:tab w:val="left" w:pos="851"/>
      </w:tabs>
      <w:spacing w:before="120" w:after="12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4202F8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4202F8"/>
    <w:pPr>
      <w:numPr>
        <w:ilvl w:val="5"/>
        <w:numId w:val="9"/>
      </w:numPr>
      <w:spacing w:before="120" w:after="120"/>
    </w:pPr>
    <w:rPr>
      <w:szCs w:val="20"/>
    </w:rPr>
  </w:style>
  <w:style w:type="character" w:customStyle="1" w:styleId="-60">
    <w:name w:val="Пункт-6 Знак"/>
    <w:basedOn w:val="a3"/>
    <w:link w:val="-6"/>
    <w:rsid w:val="004202F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4202F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4202F8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4202F8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4202F8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4202F8"/>
    <w:pPr>
      <w:pageBreakBefore/>
      <w:suppressAutoHyphens/>
      <w:spacing w:before="120" w:after="12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4202F8"/>
    <w:pPr>
      <w:ind w:left="720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4202F8"/>
    <w:pPr>
      <w:ind w:left="960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4202F8"/>
    <w:pPr>
      <w:ind w:left="1200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4202F8"/>
    <w:pPr>
      <w:ind w:left="1440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4202F8"/>
    <w:pPr>
      <w:ind w:left="1680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4202F8"/>
    <w:pPr>
      <w:ind w:left="1920"/>
    </w:pPr>
    <w:rPr>
      <w:szCs w:val="24"/>
    </w:rPr>
  </w:style>
  <w:style w:type="character" w:styleId="aff9">
    <w:name w:val="FollowedHyperlink"/>
    <w:basedOn w:val="a3"/>
    <w:rsid w:val="004202F8"/>
    <w:rPr>
      <w:rFonts w:cs="Times New Roman"/>
      <w:color w:val="800080"/>
      <w:u w:val="single"/>
    </w:rPr>
  </w:style>
  <w:style w:type="character" w:styleId="affa">
    <w:name w:val="Strong"/>
    <w:basedOn w:val="a3"/>
    <w:uiPriority w:val="99"/>
    <w:qFormat/>
    <w:rsid w:val="004202F8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4202F8"/>
    <w:pPr>
      <w:widowControl w:val="0"/>
      <w:adjustRightInd w:val="0"/>
      <w:spacing w:after="120"/>
      <w:jc w:val="center"/>
      <w:textAlignment w:val="baseline"/>
    </w:pPr>
    <w:rPr>
      <w:b/>
      <w:bCs/>
      <w:sz w:val="32"/>
      <w:szCs w:val="20"/>
    </w:rPr>
  </w:style>
  <w:style w:type="paragraph" w:styleId="25">
    <w:name w:val="List 2"/>
    <w:basedOn w:val="a2"/>
    <w:uiPriority w:val="99"/>
    <w:rsid w:val="004202F8"/>
    <w:pPr>
      <w:ind w:left="566" w:hanging="283"/>
    </w:pPr>
    <w:rPr>
      <w:szCs w:val="24"/>
    </w:rPr>
  </w:style>
  <w:style w:type="paragraph" w:customStyle="1" w:styleId="affc">
    <w:name w:val="таблица центр"/>
    <w:basedOn w:val="a2"/>
    <w:uiPriority w:val="99"/>
    <w:rsid w:val="004202F8"/>
    <w:pPr>
      <w:jc w:val="center"/>
    </w:pPr>
    <w:rPr>
      <w:rFonts w:ascii="Arial" w:hAnsi="Arial" w:cs="Arial"/>
    </w:rPr>
  </w:style>
  <w:style w:type="paragraph" w:customStyle="1" w:styleId="-5">
    <w:name w:val="Пункт-5"/>
    <w:basedOn w:val="a2"/>
    <w:rsid w:val="004202F8"/>
    <w:pPr>
      <w:numPr>
        <w:ilvl w:val="4"/>
        <w:numId w:val="3"/>
      </w:numPr>
    </w:pPr>
    <w:rPr>
      <w:szCs w:val="20"/>
    </w:rPr>
  </w:style>
  <w:style w:type="paragraph" w:customStyle="1" w:styleId="-7">
    <w:name w:val="Пункт-7"/>
    <w:basedOn w:val="a2"/>
    <w:uiPriority w:val="99"/>
    <w:rsid w:val="004202F8"/>
    <w:rPr>
      <w:szCs w:val="20"/>
    </w:rPr>
  </w:style>
  <w:style w:type="paragraph" w:styleId="affd">
    <w:name w:val="Revision"/>
    <w:hidden/>
    <w:uiPriority w:val="99"/>
    <w:semiHidden/>
    <w:rsid w:val="004202F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4202F8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4202F8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4202F8"/>
    <w:pPr>
      <w:keepNext/>
      <w:suppressAutoHyphens/>
      <w:spacing w:before="360" w:after="12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4202F8"/>
  </w:style>
  <w:style w:type="character" w:styleId="afff1">
    <w:name w:val="Emphasis"/>
    <w:basedOn w:val="a3"/>
    <w:qFormat/>
    <w:rsid w:val="004202F8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4202F8"/>
    <w:pPr>
      <w:widowControl w:val="0"/>
      <w:adjustRightInd w:val="0"/>
      <w:spacing w:before="6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4202F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4202F8"/>
    <w:pPr>
      <w:spacing w:after="120"/>
      <w:ind w:left="283"/>
      <w:contextualSpacing/>
    </w:pPr>
  </w:style>
  <w:style w:type="paragraph" w:styleId="afff5">
    <w:name w:val="TOC Heading"/>
    <w:basedOn w:val="13"/>
    <w:next w:val="a2"/>
    <w:uiPriority w:val="39"/>
    <w:qFormat/>
    <w:rsid w:val="004202F8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4202F8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4202F8"/>
    <w:pPr>
      <w:widowControl w:val="0"/>
      <w:numPr>
        <w:numId w:val="5"/>
      </w:numPr>
      <w:tabs>
        <w:tab w:val="num" w:pos="643"/>
      </w:tabs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4202F8"/>
    <w:pPr>
      <w:spacing w:after="240"/>
    </w:pPr>
  </w:style>
  <w:style w:type="paragraph" w:customStyle="1" w:styleId="afff8">
    <w:name w:val="нумерованный"/>
    <w:basedOn w:val="a2"/>
    <w:locked/>
    <w:rsid w:val="004202F8"/>
    <w:pPr>
      <w:tabs>
        <w:tab w:val="num" w:pos="432"/>
        <w:tab w:val="num" w:pos="567"/>
        <w:tab w:val="num" w:pos="1134"/>
      </w:tabs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4202F8"/>
    <w:pPr>
      <w:spacing w:before="100" w:beforeAutospacing="1" w:after="100" w:afterAutospacing="1"/>
    </w:pPr>
    <w:rPr>
      <w:szCs w:val="24"/>
    </w:rPr>
  </w:style>
  <w:style w:type="table" w:customStyle="1" w:styleId="-51">
    <w:name w:val="Светлая заливка - Акцент 51"/>
    <w:basedOn w:val="a4"/>
    <w:next w:val="-50"/>
    <w:uiPriority w:val="60"/>
    <w:locked/>
    <w:rsid w:val="004202F8"/>
    <w:pPr>
      <w:spacing w:after="0" w:line="240" w:lineRule="auto"/>
    </w:pPr>
    <w:rPr>
      <w:rFonts w:ascii="Times New Roman" w:eastAsia="Times New Roman" w:hAnsi="Times New Roman" w:cs="Times New Roman"/>
      <w:color w:val="31849B"/>
      <w:lang w:eastAsia="ru-RU" w:bidi="he-IL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-310">
    <w:name w:val="Светлая заливка - Акцент 31"/>
    <w:basedOn w:val="a4"/>
    <w:next w:val="-35"/>
    <w:uiPriority w:val="60"/>
    <w:locked/>
    <w:rsid w:val="004202F8"/>
    <w:pPr>
      <w:spacing w:after="0" w:line="240" w:lineRule="auto"/>
    </w:pPr>
    <w:rPr>
      <w:rFonts w:ascii="Times New Roman" w:eastAsia="Times New Roman" w:hAnsi="Times New Roman" w:cs="Times New Roman"/>
      <w:color w:val="76923C"/>
      <w:lang w:eastAsia="ru-RU" w:bidi="he-IL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4202F8"/>
    <w:pPr>
      <w:keepNext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4202F8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6">
    <w:name w:val="отступ 2"/>
    <w:basedOn w:val="a3"/>
    <w:rsid w:val="004202F8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4202F8"/>
    <w:pPr>
      <w:spacing w:before="3360" w:after="60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basedOn w:val="a3"/>
    <w:link w:val="afffa"/>
    <w:rsid w:val="004202F8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4202F8"/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basedOn w:val="a3"/>
    <w:link w:val="afffc"/>
    <w:rsid w:val="004202F8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4202F8"/>
    <w:rPr>
      <w:sz w:val="28"/>
    </w:rPr>
  </w:style>
  <w:style w:type="character" w:customStyle="1" w:styleId="-8">
    <w:name w:val="Введение-заголовок Знак"/>
    <w:link w:val="-2"/>
    <w:rsid w:val="004202F8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4202F8"/>
    <w:pPr>
      <w:tabs>
        <w:tab w:val="left" w:pos="1701"/>
      </w:tabs>
      <w:kinsoku w:val="0"/>
      <w:overflowPunct w:val="0"/>
      <w:autoSpaceDE w:val="0"/>
      <w:autoSpaceDN w:val="0"/>
      <w:spacing w:before="240" w:after="120" w:line="240" w:lineRule="auto"/>
      <w:jc w:val="both"/>
    </w:pPr>
    <w:rPr>
      <w:rFonts w:ascii="Times New Roman" w:eastAsia="Times New Roman" w:hAnsi="Times New Roman" w:cs="Times New Roman"/>
      <w:b/>
      <w:sz w:val="24"/>
      <w:szCs w:val="28"/>
      <w:lang w:eastAsia="ru-RU"/>
    </w:rPr>
  </w:style>
  <w:style w:type="paragraph" w:customStyle="1" w:styleId="17">
    <w:name w:val="Название1"/>
    <w:basedOn w:val="a2"/>
    <w:next w:val="a2"/>
    <w:qFormat/>
    <w:locked/>
    <w:rsid w:val="004202F8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">
    <w:name w:val="Название Знак"/>
    <w:basedOn w:val="a3"/>
    <w:link w:val="affff0"/>
    <w:uiPriority w:val="10"/>
    <w:rsid w:val="004202F8"/>
    <w:rPr>
      <w:rFonts w:ascii="Cambria" w:eastAsia="Times New Roman" w:hAnsi="Cambria" w:cs="Times New Roman"/>
      <w:color w:val="17365D"/>
      <w:spacing w:val="5"/>
      <w:kern w:val="28"/>
      <w:sz w:val="52"/>
      <w:szCs w:val="52"/>
      <w:lang w:bidi="ar-SA"/>
    </w:rPr>
  </w:style>
  <w:style w:type="paragraph" w:customStyle="1" w:styleId="210">
    <w:name w:val="Цитата 21"/>
    <w:basedOn w:val="a2"/>
    <w:next w:val="a2"/>
    <w:uiPriority w:val="29"/>
    <w:qFormat/>
    <w:locked/>
    <w:rsid w:val="004202F8"/>
    <w:pPr>
      <w:ind w:left="794"/>
    </w:pPr>
    <w:rPr>
      <w:i/>
      <w:iCs/>
      <w:color w:val="000000"/>
    </w:rPr>
  </w:style>
  <w:style w:type="character" w:customStyle="1" w:styleId="27">
    <w:name w:val="Цитата 2 Знак"/>
    <w:basedOn w:val="a3"/>
    <w:link w:val="28"/>
    <w:uiPriority w:val="29"/>
    <w:rsid w:val="004202F8"/>
    <w:rPr>
      <w:i/>
      <w:iCs/>
      <w:color w:val="000000"/>
      <w:szCs w:val="28"/>
      <w:lang w:bidi="ar-SA"/>
    </w:rPr>
  </w:style>
  <w:style w:type="character" w:customStyle="1" w:styleId="-40">
    <w:name w:val="Пункт-4 Знак"/>
    <w:locked/>
    <w:rsid w:val="004202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4202F8"/>
    <w:pPr>
      <w:keepNext/>
      <w:widowControl w:val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4202F8"/>
    <w:pPr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4202F8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4202F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basedOn w:val="a3"/>
    <w:uiPriority w:val="99"/>
    <w:unhideWhenUsed/>
    <w:rsid w:val="004202F8"/>
    <w:rPr>
      <w:vertAlign w:val="superscript"/>
    </w:rPr>
  </w:style>
  <w:style w:type="paragraph" w:customStyle="1" w:styleId="S21">
    <w:name w:val="S_Заголовок2"/>
    <w:basedOn w:val="a2"/>
    <w:next w:val="a2"/>
    <w:rsid w:val="004202F8"/>
    <w:pPr>
      <w:keepNext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4202F8"/>
    <w:pPr>
      <w:numPr>
        <w:numId w:val="8"/>
      </w:numPr>
    </w:pPr>
  </w:style>
  <w:style w:type="character" w:customStyle="1" w:styleId="Bullet0">
    <w:name w:val="Bullet Знак"/>
    <w:basedOn w:val="-60"/>
    <w:link w:val="Bullet"/>
    <w:rsid w:val="004202F8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4202F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4202F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4202F8"/>
    <w:pPr>
      <w:keepNext/>
      <w:widowControl w:val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4202F8"/>
    <w:pPr>
      <w:keepNext/>
      <w:pageBreakBefore/>
      <w:numPr>
        <w:numId w:val="7"/>
      </w:numPr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4202F8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4202F8"/>
    <w:pPr>
      <w:keepNext/>
      <w:numPr>
        <w:ilvl w:val="2"/>
        <w:numId w:val="7"/>
      </w:numPr>
    </w:pPr>
    <w:rPr>
      <w:rFonts w:ascii="Arial" w:hAnsi="Arial"/>
      <w:b/>
      <w:i/>
      <w:caps/>
      <w:sz w:val="20"/>
      <w:szCs w:val="20"/>
    </w:rPr>
  </w:style>
  <w:style w:type="paragraph" w:customStyle="1" w:styleId="18">
    <w:name w:val="Обычный отступ1"/>
    <w:basedOn w:val="a2"/>
    <w:next w:val="affff4"/>
    <w:uiPriority w:val="99"/>
    <w:semiHidden/>
    <w:unhideWhenUsed/>
    <w:locked/>
    <w:rsid w:val="004202F8"/>
    <w:pPr>
      <w:spacing w:after="200" w:line="276" w:lineRule="auto"/>
      <w:ind w:left="708"/>
    </w:pPr>
  </w:style>
  <w:style w:type="character" w:customStyle="1" w:styleId="affff5">
    <w:name w:val="Часть Знак"/>
    <w:link w:val="affff6"/>
    <w:locked/>
    <w:rsid w:val="004202F8"/>
    <w:rPr>
      <w:sz w:val="24"/>
    </w:rPr>
  </w:style>
  <w:style w:type="paragraph" w:customStyle="1" w:styleId="affff6">
    <w:name w:val="Часть"/>
    <w:basedOn w:val="a2"/>
    <w:link w:val="affff5"/>
    <w:locked/>
    <w:rsid w:val="004202F8"/>
    <w:pPr>
      <w:tabs>
        <w:tab w:val="num" w:pos="1134"/>
      </w:tabs>
    </w:pPr>
  </w:style>
  <w:style w:type="paragraph" w:customStyle="1" w:styleId="affff7">
    <w:name w:val="маркированный"/>
    <w:basedOn w:val="a2"/>
    <w:locked/>
    <w:rsid w:val="004202F8"/>
    <w:pPr>
      <w:tabs>
        <w:tab w:val="num" w:pos="0"/>
        <w:tab w:val="num" w:pos="432"/>
        <w:tab w:val="num" w:pos="1134"/>
      </w:tabs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4202F8"/>
    <w:pPr>
      <w:spacing w:line="360" w:lineRule="auto"/>
    </w:pPr>
    <w:rPr>
      <w:rFonts w:ascii="Arial" w:hAnsi="Arial" w:cs="Arial"/>
      <w:sz w:val="28"/>
      <w:szCs w:val="24"/>
    </w:rPr>
  </w:style>
  <w:style w:type="paragraph" w:customStyle="1" w:styleId="29">
    <w:name w:val="Название2"/>
    <w:basedOn w:val="a2"/>
    <w:locked/>
    <w:rsid w:val="004202F8"/>
    <w:pPr>
      <w:suppressLineNumbers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a">
    <w:name w:val="Указатель2"/>
    <w:basedOn w:val="a2"/>
    <w:locked/>
    <w:rsid w:val="004202F8"/>
    <w:pPr>
      <w:suppressLineNumbers/>
    </w:pPr>
    <w:rPr>
      <w:rFonts w:ascii="Arial" w:hAnsi="Arial" w:cs="Tahoma"/>
      <w:sz w:val="28"/>
      <w:lang w:eastAsia="ar-SA"/>
    </w:rPr>
  </w:style>
  <w:style w:type="paragraph" w:customStyle="1" w:styleId="19">
    <w:name w:val="Указатель1"/>
    <w:basedOn w:val="a2"/>
    <w:locked/>
    <w:rsid w:val="004202F8"/>
    <w:pPr>
      <w:suppressLineNumbers/>
    </w:pPr>
    <w:rPr>
      <w:rFonts w:ascii="Arial" w:hAnsi="Arial" w:cs="Tahoma"/>
      <w:sz w:val="28"/>
      <w:lang w:eastAsia="ar-SA"/>
    </w:rPr>
  </w:style>
  <w:style w:type="paragraph" w:styleId="1a">
    <w:name w:val="index 1"/>
    <w:basedOn w:val="a2"/>
    <w:next w:val="a2"/>
    <w:autoRedefine/>
    <w:semiHidden/>
    <w:unhideWhenUsed/>
    <w:rsid w:val="004202F8"/>
    <w:pPr>
      <w:ind w:left="220" w:hanging="220"/>
    </w:pPr>
  </w:style>
  <w:style w:type="paragraph" w:styleId="affff9">
    <w:name w:val="index heading"/>
    <w:basedOn w:val="a2"/>
    <w:next w:val="1a"/>
    <w:rsid w:val="004202F8"/>
    <w:rPr>
      <w:szCs w:val="24"/>
    </w:rPr>
  </w:style>
  <w:style w:type="paragraph" w:customStyle="1" w:styleId="2b">
    <w:name w:val="Стиль Примечание + разреженный на  2 пт"/>
    <w:basedOn w:val="aff"/>
    <w:link w:val="2c"/>
    <w:locked/>
    <w:rsid w:val="004202F8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c">
    <w:name w:val="Стиль Примечание + разреженный на  2 пт Знак"/>
    <w:link w:val="2b"/>
    <w:locked/>
    <w:rsid w:val="004202F8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4202F8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4202F8"/>
    <w:pPr>
      <w:widowControl w:val="0"/>
      <w:tabs>
        <w:tab w:val="num" w:pos="1209"/>
      </w:tabs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d">
    <w:name w:val="Основной текст с отступом 2 Знак"/>
    <w:basedOn w:val="a3"/>
    <w:link w:val="2e"/>
    <w:semiHidden/>
    <w:rsid w:val="004202F8"/>
    <w:rPr>
      <w:sz w:val="24"/>
      <w:szCs w:val="24"/>
    </w:rPr>
  </w:style>
  <w:style w:type="paragraph" w:styleId="2e">
    <w:name w:val="Body Text Indent 2"/>
    <w:basedOn w:val="a2"/>
    <w:link w:val="2d"/>
    <w:semiHidden/>
    <w:unhideWhenUsed/>
    <w:rsid w:val="004202F8"/>
    <w:pPr>
      <w:spacing w:after="120" w:line="480" w:lineRule="auto"/>
      <w:ind w:left="283"/>
    </w:pPr>
    <w:rPr>
      <w:szCs w:val="24"/>
    </w:rPr>
  </w:style>
  <w:style w:type="character" w:customStyle="1" w:styleId="211">
    <w:name w:val="Основной текст с отступом 2 Знак1"/>
    <w:basedOn w:val="a3"/>
    <w:uiPriority w:val="99"/>
    <w:semiHidden/>
    <w:rsid w:val="004202F8"/>
  </w:style>
  <w:style w:type="character" w:customStyle="1" w:styleId="affffa">
    <w:name w:val="Ссылка на приложение"/>
    <w:basedOn w:val="ac"/>
    <w:uiPriority w:val="1"/>
    <w:qFormat/>
    <w:rsid w:val="004202F8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4202F8"/>
    <w:rPr>
      <w:rFonts w:eastAsia="Calibri"/>
    </w:rPr>
  </w:style>
  <w:style w:type="paragraph" w:customStyle="1" w:styleId="affffc">
    <w:name w:val="М_Таблица Название"/>
    <w:basedOn w:val="aff8"/>
    <w:link w:val="affffd"/>
    <w:qFormat/>
    <w:rsid w:val="004202F8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4202F8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4202F8"/>
    <w:pPr>
      <w:jc w:val="center"/>
    </w:pPr>
    <w:rPr>
      <w:rFonts w:ascii="Arial" w:eastAsia="Calibri" w:hAnsi="Arial" w:cs="Arial"/>
      <w:b/>
      <w:bCs/>
      <w:caps/>
      <w:sz w:val="16"/>
      <w:szCs w:val="20"/>
      <w:u w:color="000000"/>
    </w:rPr>
  </w:style>
  <w:style w:type="paragraph" w:customStyle="1" w:styleId="212">
    <w:name w:val="Средняя сетка 21"/>
    <w:uiPriority w:val="1"/>
    <w:qFormat/>
    <w:rsid w:val="004202F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b">
    <w:name w:val="Без интервала1"/>
    <w:rsid w:val="004202F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4202F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4202F8"/>
    <w:pPr>
      <w:widowControl w:val="0"/>
    </w:pPr>
    <w:rPr>
      <w:szCs w:val="24"/>
    </w:rPr>
  </w:style>
  <w:style w:type="character" w:customStyle="1" w:styleId="S5">
    <w:name w:val="S_Обычный Знак"/>
    <w:link w:val="S4"/>
    <w:rsid w:val="004202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4202F8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4202F8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4202F8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4202F8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4202F8"/>
    <w:rPr>
      <w:color w:val="0000FF"/>
      <w:u w:val="single"/>
    </w:rPr>
  </w:style>
  <w:style w:type="paragraph" w:customStyle="1" w:styleId="Sb">
    <w:name w:val="S_Гриф"/>
    <w:basedOn w:val="S4"/>
    <w:rsid w:val="004202F8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4202F8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4202F8"/>
    <w:pPr>
      <w:keepNext/>
      <w:pageBreakBefore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4202F8"/>
    <w:pPr>
      <w:keepNext/>
      <w:pageBreakBefore/>
      <w:widowControl/>
      <w:numPr>
        <w:numId w:val="15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4202F8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4202F8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4202F8"/>
    <w:pPr>
      <w:spacing w:before="6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4202F8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4202F8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4202F8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4202F8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4202F8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4202F8"/>
    <w:pPr>
      <w:numPr>
        <w:numId w:val="16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4202F8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4202F8"/>
    <w:pPr>
      <w:numPr>
        <w:numId w:val="17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4202F8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4202F8"/>
    <w:pPr>
      <w:numPr>
        <w:numId w:val="18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4202F8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4202F8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4202F8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4202F8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4202F8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4202F8"/>
    <w:pPr>
      <w:numPr>
        <w:numId w:val="19"/>
      </w:numPr>
      <w:tabs>
        <w:tab w:val="left" w:pos="720"/>
      </w:tabs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4202F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4202F8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4202F8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4202F8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4202F8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4202F8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4202F8"/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4202F8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4202F8"/>
    <w:pPr>
      <w:spacing w:before="100" w:beforeAutospacing="1" w:after="100" w:afterAutospacing="1"/>
    </w:pPr>
    <w:rPr>
      <w:szCs w:val="24"/>
    </w:rPr>
  </w:style>
  <w:style w:type="paragraph" w:customStyle="1" w:styleId="1c">
    <w:name w:val="Абзац списка1"/>
    <w:basedOn w:val="a2"/>
    <w:rsid w:val="004202F8"/>
    <w:pPr>
      <w:ind w:left="720"/>
      <w:contextualSpacing/>
    </w:pPr>
    <w:rPr>
      <w:szCs w:val="24"/>
    </w:rPr>
  </w:style>
  <w:style w:type="paragraph" w:customStyle="1" w:styleId="2f">
    <w:name w:val="Абзац списка2"/>
    <w:basedOn w:val="a2"/>
    <w:rsid w:val="004202F8"/>
    <w:pPr>
      <w:ind w:left="720"/>
      <w:contextualSpacing/>
    </w:pPr>
    <w:rPr>
      <w:szCs w:val="24"/>
    </w:rPr>
  </w:style>
  <w:style w:type="paragraph" w:customStyle="1" w:styleId="AODefPara">
    <w:name w:val="AODefPara"/>
    <w:basedOn w:val="a2"/>
    <w:rsid w:val="004202F8"/>
    <w:pPr>
      <w:numPr>
        <w:ilvl w:val="1"/>
        <w:numId w:val="21"/>
      </w:numPr>
      <w:spacing w:before="240" w:line="260" w:lineRule="atLeast"/>
    </w:pPr>
  </w:style>
  <w:style w:type="paragraph" w:customStyle="1" w:styleId="u">
    <w:name w:val="u"/>
    <w:basedOn w:val="a2"/>
    <w:rsid w:val="004202F8"/>
    <w:pPr>
      <w:ind w:firstLine="390"/>
    </w:pPr>
    <w:rPr>
      <w:szCs w:val="24"/>
    </w:rPr>
  </w:style>
  <w:style w:type="paragraph" w:styleId="afffff">
    <w:name w:val="List"/>
    <w:basedOn w:val="a2"/>
    <w:semiHidden/>
    <w:rsid w:val="004202F8"/>
    <w:rPr>
      <w:rFonts w:ascii="Arial" w:hAnsi="Arial" w:cs="Tahoma"/>
      <w:lang w:eastAsia="ar-SA"/>
    </w:rPr>
  </w:style>
  <w:style w:type="character" w:customStyle="1" w:styleId="FontStyle38">
    <w:name w:val="Font Style38"/>
    <w:basedOn w:val="a3"/>
    <w:uiPriority w:val="99"/>
    <w:rsid w:val="004202F8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basedOn w:val="a3"/>
    <w:rsid w:val="004202F8"/>
    <w:rPr>
      <w:rFonts w:ascii="Arial" w:hAnsi="Arial" w:cs="Arial" w:hint="default"/>
      <w:b w:val="0"/>
      <w:bCs w:val="0"/>
      <w:i w:val="0"/>
      <w:iCs w:val="0"/>
    </w:rPr>
  </w:style>
  <w:style w:type="paragraph" w:customStyle="1" w:styleId="22">
    <w:name w:val="АМ Заголовок 2"/>
    <w:basedOn w:val="afa"/>
    <w:link w:val="2f0"/>
    <w:qFormat/>
    <w:rsid w:val="004202F8"/>
    <w:pPr>
      <w:numPr>
        <w:ilvl w:val="1"/>
        <w:numId w:val="6"/>
      </w:numPr>
      <w:tabs>
        <w:tab w:val="clear" w:pos="1134"/>
      </w:tabs>
      <w:spacing w:after="120"/>
      <w:contextualSpacing w:val="0"/>
    </w:pPr>
    <w:rPr>
      <w:rFonts w:eastAsia="Calibri"/>
      <w:b/>
    </w:rPr>
  </w:style>
  <w:style w:type="paragraph" w:customStyle="1" w:styleId="-3">
    <w:name w:val="АМ Текст - 3"/>
    <w:basedOn w:val="afa"/>
    <w:link w:val="-36"/>
    <w:qFormat/>
    <w:rsid w:val="004202F8"/>
    <w:pPr>
      <w:numPr>
        <w:ilvl w:val="2"/>
        <w:numId w:val="6"/>
      </w:numPr>
      <w:tabs>
        <w:tab w:val="clear" w:pos="1134"/>
      </w:tabs>
      <w:spacing w:after="120"/>
      <w:contextualSpacing w:val="0"/>
    </w:pPr>
    <w:rPr>
      <w:rFonts w:eastAsia="Calibri"/>
    </w:rPr>
  </w:style>
  <w:style w:type="character" w:customStyle="1" w:styleId="2f0">
    <w:name w:val="АМ Заголовок 2 Знак"/>
    <w:basedOn w:val="afb"/>
    <w:link w:val="22"/>
    <w:rsid w:val="004202F8"/>
    <w:rPr>
      <w:rFonts w:ascii="Times New Roman" w:eastAsia="Calibri" w:hAnsi="Times New Roman" w:cs="Times New Roman"/>
      <w:b/>
      <w:sz w:val="20"/>
      <w:szCs w:val="20"/>
      <w:lang w:eastAsia="ru-RU"/>
    </w:rPr>
  </w:style>
  <w:style w:type="paragraph" w:customStyle="1" w:styleId="-">
    <w:name w:val="АМ - буллиты"/>
    <w:basedOn w:val="-3"/>
    <w:link w:val="-9"/>
    <w:qFormat/>
    <w:rsid w:val="004202F8"/>
    <w:pPr>
      <w:numPr>
        <w:numId w:val="24"/>
      </w:numPr>
      <w:ind w:hanging="373"/>
    </w:pPr>
  </w:style>
  <w:style w:type="character" w:customStyle="1" w:styleId="-36">
    <w:name w:val="АМ Текст - 3 Знак"/>
    <w:basedOn w:val="afb"/>
    <w:link w:val="-3"/>
    <w:rsid w:val="004202F8"/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-a">
    <w:name w:val="АМ - а булиты"/>
    <w:basedOn w:val="-3"/>
    <w:link w:val="-b"/>
    <w:qFormat/>
    <w:rsid w:val="004202F8"/>
    <w:pPr>
      <w:numPr>
        <w:ilvl w:val="0"/>
        <w:numId w:val="0"/>
      </w:numPr>
    </w:pPr>
  </w:style>
  <w:style w:type="character" w:customStyle="1" w:styleId="-9">
    <w:name w:val="АМ - буллиты Знак"/>
    <w:basedOn w:val="-36"/>
    <w:link w:val="-"/>
    <w:rsid w:val="004202F8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-b">
    <w:name w:val="АМ - а булиты Знак"/>
    <w:basedOn w:val="-36"/>
    <w:link w:val="-a"/>
    <w:rsid w:val="004202F8"/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--">
    <w:name w:val="АМ - бул-"/>
    <w:basedOn w:val="-3"/>
    <w:link w:val="--0"/>
    <w:qFormat/>
    <w:rsid w:val="004202F8"/>
    <w:pPr>
      <w:numPr>
        <w:ilvl w:val="3"/>
        <w:numId w:val="25"/>
      </w:numPr>
      <w:ind w:hanging="452"/>
    </w:pPr>
  </w:style>
  <w:style w:type="paragraph" w:customStyle="1" w:styleId="11111">
    <w:name w:val="11111"/>
    <w:basedOn w:val="-3"/>
    <w:link w:val="111110"/>
    <w:qFormat/>
    <w:rsid w:val="004202F8"/>
    <w:pPr>
      <w:numPr>
        <w:ilvl w:val="0"/>
        <w:numId w:val="0"/>
      </w:numPr>
      <w:ind w:left="851"/>
    </w:pPr>
  </w:style>
  <w:style w:type="character" w:customStyle="1" w:styleId="--0">
    <w:name w:val="АМ - бул- Знак"/>
    <w:basedOn w:val="-36"/>
    <w:link w:val="--"/>
    <w:rsid w:val="004202F8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111110">
    <w:name w:val="11111 Знак"/>
    <w:basedOn w:val="-36"/>
    <w:link w:val="11111"/>
    <w:rsid w:val="004202F8"/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Sfb">
    <w:name w:val="S_Обозначение"/>
    <w:uiPriority w:val="99"/>
    <w:rsid w:val="004202F8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4202F8"/>
    <w:pPr>
      <w:spacing w:line="360" w:lineRule="auto"/>
      <w:ind w:left="5390"/>
    </w:pPr>
    <w:rPr>
      <w:rFonts w:ascii="Arial" w:eastAsia="Calibri" w:hAnsi="Arial" w:cs="Arial"/>
      <w:b/>
      <w:sz w:val="20"/>
      <w:szCs w:val="20"/>
    </w:rPr>
  </w:style>
  <w:style w:type="character" w:styleId="afffff0">
    <w:name w:val="Placeholder Text"/>
    <w:basedOn w:val="a3"/>
    <w:uiPriority w:val="99"/>
    <w:semiHidden/>
    <w:rsid w:val="004202F8"/>
    <w:rPr>
      <w:color w:val="808080"/>
    </w:rPr>
  </w:style>
  <w:style w:type="table" w:customStyle="1" w:styleId="1d">
    <w:name w:val="Сетка таблицы1"/>
    <w:basedOn w:val="a4"/>
    <w:next w:val="aff5"/>
    <w:uiPriority w:val="59"/>
    <w:rsid w:val="004202F8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4202F8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e">
    <w:name w:val="Текст1"/>
    <w:basedOn w:val="a2"/>
    <w:next w:val="afffff1"/>
    <w:link w:val="afffff2"/>
    <w:uiPriority w:val="99"/>
    <w:semiHidden/>
    <w:unhideWhenUsed/>
    <w:locked/>
    <w:rsid w:val="004202F8"/>
    <w:rPr>
      <w:rFonts w:ascii="Calibri" w:eastAsia="Calibri" w:hAnsi="Calibri"/>
    </w:rPr>
  </w:style>
  <w:style w:type="character" w:customStyle="1" w:styleId="afffff2">
    <w:name w:val="Текст Знак"/>
    <w:basedOn w:val="a3"/>
    <w:link w:val="1e"/>
    <w:uiPriority w:val="99"/>
    <w:semiHidden/>
    <w:rsid w:val="004202F8"/>
    <w:rPr>
      <w:rFonts w:ascii="Calibri" w:eastAsia="Calibri" w:hAnsi="Calibri"/>
      <w:lang w:bidi="ar-SA"/>
    </w:rPr>
  </w:style>
  <w:style w:type="paragraph" w:customStyle="1" w:styleId="a">
    <w:name w:val="Стиль номер обычный"/>
    <w:basedOn w:val="2f2"/>
    <w:qFormat/>
    <w:rsid w:val="004202F8"/>
    <w:pPr>
      <w:numPr>
        <w:ilvl w:val="2"/>
        <w:numId w:val="32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4202F8"/>
    <w:pPr>
      <w:keepNext/>
      <w:numPr>
        <w:ilvl w:val="1"/>
        <w:numId w:val="32"/>
      </w:numPr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4202F8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4202F8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4202F8"/>
    <w:pPr>
      <w:widowControl w:val="0"/>
      <w:suppressAutoHyphens/>
      <w:spacing w:after="120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4202F8"/>
    <w:pPr>
      <w:spacing w:before="100" w:beforeAutospacing="1" w:after="100" w:afterAutospacing="1"/>
    </w:pPr>
    <w:rPr>
      <w:szCs w:val="24"/>
    </w:rPr>
  </w:style>
  <w:style w:type="character" w:customStyle="1" w:styleId="urtxtstd">
    <w:name w:val="urtxtstd"/>
    <w:basedOn w:val="a3"/>
    <w:rsid w:val="004202F8"/>
  </w:style>
  <w:style w:type="numbering" w:customStyle="1" w:styleId="10">
    <w:name w:val="Стиль1"/>
    <w:uiPriority w:val="99"/>
    <w:rsid w:val="004202F8"/>
    <w:pPr>
      <w:numPr>
        <w:numId w:val="35"/>
      </w:numPr>
    </w:pPr>
  </w:style>
  <w:style w:type="paragraph" w:customStyle="1" w:styleId="s18">
    <w:name w:val="s_1"/>
    <w:basedOn w:val="a2"/>
    <w:rsid w:val="004202F8"/>
    <w:pPr>
      <w:spacing w:before="100" w:beforeAutospacing="1" w:after="100" w:afterAutospacing="1"/>
    </w:pPr>
    <w:rPr>
      <w:szCs w:val="24"/>
    </w:rPr>
  </w:style>
  <w:style w:type="table" w:styleId="-50">
    <w:name w:val="Light Shading Accent 5"/>
    <w:basedOn w:val="a4"/>
    <w:uiPriority w:val="60"/>
    <w:unhideWhenUsed/>
    <w:rsid w:val="004202F8"/>
    <w:pPr>
      <w:spacing w:after="0" w:line="240" w:lineRule="auto"/>
    </w:pPr>
    <w:rPr>
      <w:color w:val="2F5496" w:themeColor="accent5" w:themeShade="BF"/>
    </w:rPr>
    <w:tblPr>
      <w:tblStyleRowBandSize w:val="1"/>
      <w:tblStyleColBandSize w:val="1"/>
      <w:tblBorders>
        <w:top w:val="single" w:sz="8" w:space="0" w:color="4472C4" w:themeColor="accent5"/>
        <w:bottom w:val="single" w:sz="8" w:space="0" w:color="4472C4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5"/>
          <w:left w:val="nil"/>
          <w:bottom w:val="single" w:sz="8" w:space="0" w:color="4472C4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5" w:themeFillTint="3F"/>
      </w:tcPr>
    </w:tblStylePr>
  </w:style>
  <w:style w:type="table" w:styleId="-35">
    <w:name w:val="Light Shading Accent 3"/>
    <w:basedOn w:val="a4"/>
    <w:uiPriority w:val="60"/>
    <w:unhideWhenUsed/>
    <w:rsid w:val="004202F8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paragraph" w:styleId="affff0">
    <w:name w:val="Title"/>
    <w:basedOn w:val="a2"/>
    <w:next w:val="a2"/>
    <w:link w:val="affff"/>
    <w:uiPriority w:val="10"/>
    <w:qFormat/>
    <w:rsid w:val="004202F8"/>
    <w:pPr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1f">
    <w:name w:val="Название Знак1"/>
    <w:basedOn w:val="a3"/>
    <w:uiPriority w:val="10"/>
    <w:rsid w:val="004202F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28">
    <w:name w:val="Quote"/>
    <w:basedOn w:val="a2"/>
    <w:next w:val="a2"/>
    <w:link w:val="27"/>
    <w:uiPriority w:val="29"/>
    <w:qFormat/>
    <w:rsid w:val="004202F8"/>
    <w:pPr>
      <w:spacing w:before="200"/>
      <w:ind w:left="864" w:right="864"/>
      <w:jc w:val="center"/>
    </w:pPr>
    <w:rPr>
      <w:i/>
      <w:iCs/>
      <w:color w:val="000000"/>
    </w:rPr>
  </w:style>
  <w:style w:type="character" w:customStyle="1" w:styleId="213">
    <w:name w:val="Цитата 2 Знак1"/>
    <w:basedOn w:val="a3"/>
    <w:uiPriority w:val="29"/>
    <w:rsid w:val="004202F8"/>
    <w:rPr>
      <w:i/>
      <w:iCs/>
      <w:color w:val="404040" w:themeColor="text1" w:themeTint="BF"/>
    </w:rPr>
  </w:style>
  <w:style w:type="paragraph" w:styleId="affff4">
    <w:name w:val="Normal Indent"/>
    <w:basedOn w:val="a2"/>
    <w:uiPriority w:val="99"/>
    <w:semiHidden/>
    <w:unhideWhenUsed/>
    <w:rsid w:val="004202F8"/>
    <w:pPr>
      <w:ind w:left="708"/>
    </w:pPr>
  </w:style>
  <w:style w:type="paragraph" w:styleId="afffff1">
    <w:name w:val="Plain Text"/>
    <w:basedOn w:val="a2"/>
    <w:link w:val="1f0"/>
    <w:uiPriority w:val="99"/>
    <w:semiHidden/>
    <w:unhideWhenUsed/>
    <w:rsid w:val="004202F8"/>
    <w:rPr>
      <w:rFonts w:ascii="Consolas" w:hAnsi="Consolas"/>
      <w:sz w:val="21"/>
      <w:szCs w:val="21"/>
    </w:rPr>
  </w:style>
  <w:style w:type="character" w:customStyle="1" w:styleId="1f0">
    <w:name w:val="Текст Знак1"/>
    <w:basedOn w:val="a3"/>
    <w:link w:val="afffff1"/>
    <w:uiPriority w:val="99"/>
    <w:semiHidden/>
    <w:rsid w:val="004202F8"/>
    <w:rPr>
      <w:rFonts w:ascii="Consolas" w:hAnsi="Consolas"/>
      <w:sz w:val="21"/>
      <w:szCs w:val="21"/>
    </w:rPr>
  </w:style>
  <w:style w:type="numbering" w:customStyle="1" w:styleId="2f3">
    <w:name w:val="Нет списка2"/>
    <w:next w:val="a5"/>
    <w:uiPriority w:val="99"/>
    <w:semiHidden/>
    <w:unhideWhenUsed/>
    <w:rsid w:val="00445BD8"/>
  </w:style>
  <w:style w:type="table" w:customStyle="1" w:styleId="32">
    <w:name w:val="Сетка таблицы3"/>
    <w:basedOn w:val="a4"/>
    <w:next w:val="aff5"/>
    <w:uiPriority w:val="59"/>
    <w:rsid w:val="00445BD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 w:bidi="he-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52">
    <w:name w:val="Светлая заливка - Акцент 52"/>
    <w:basedOn w:val="a4"/>
    <w:next w:val="-50"/>
    <w:uiPriority w:val="60"/>
    <w:locked/>
    <w:rsid w:val="00445BD8"/>
    <w:pPr>
      <w:spacing w:after="0" w:line="240" w:lineRule="auto"/>
    </w:pPr>
    <w:rPr>
      <w:rFonts w:ascii="Times New Roman" w:eastAsia="Times New Roman" w:hAnsi="Times New Roman" w:cs="Times New Roman"/>
      <w:color w:val="31849B"/>
      <w:lang w:eastAsia="ru-RU" w:bidi="he-IL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-320">
    <w:name w:val="Светлая заливка - Акцент 32"/>
    <w:basedOn w:val="a4"/>
    <w:next w:val="-35"/>
    <w:uiPriority w:val="60"/>
    <w:locked/>
    <w:rsid w:val="00445BD8"/>
    <w:pPr>
      <w:spacing w:after="0" w:line="240" w:lineRule="auto"/>
    </w:pPr>
    <w:rPr>
      <w:rFonts w:ascii="Times New Roman" w:eastAsia="Times New Roman" w:hAnsi="Times New Roman" w:cs="Times New Roman"/>
      <w:color w:val="76923C"/>
      <w:lang w:eastAsia="ru-RU" w:bidi="he-IL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customStyle="1" w:styleId="110">
    <w:name w:val="Сетка таблицы11"/>
    <w:basedOn w:val="a4"/>
    <w:next w:val="aff5"/>
    <w:uiPriority w:val="59"/>
    <w:rsid w:val="00445BD8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">
    <w:name w:val="Сетка таблицы21"/>
    <w:basedOn w:val="a4"/>
    <w:next w:val="aff5"/>
    <w:uiPriority w:val="59"/>
    <w:rsid w:val="00445BD8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">
    <w:name w:val="Стиль11"/>
    <w:uiPriority w:val="99"/>
    <w:rsid w:val="00445BD8"/>
    <w:pPr>
      <w:numPr>
        <w:numId w:val="42"/>
      </w:numPr>
    </w:pPr>
  </w:style>
  <w:style w:type="numbering" w:customStyle="1" w:styleId="33">
    <w:name w:val="Нет списка3"/>
    <w:next w:val="a5"/>
    <w:uiPriority w:val="99"/>
    <w:semiHidden/>
    <w:unhideWhenUsed/>
    <w:rsid w:val="00B31E83"/>
  </w:style>
  <w:style w:type="table" w:customStyle="1" w:styleId="43">
    <w:name w:val="Сетка таблицы4"/>
    <w:basedOn w:val="a4"/>
    <w:next w:val="aff5"/>
    <w:uiPriority w:val="59"/>
    <w:rsid w:val="00B31E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 w:bidi="he-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53">
    <w:name w:val="Светлая заливка - Акцент 53"/>
    <w:basedOn w:val="a4"/>
    <w:next w:val="-50"/>
    <w:uiPriority w:val="60"/>
    <w:locked/>
    <w:rsid w:val="00B31E83"/>
    <w:pPr>
      <w:spacing w:after="0" w:line="240" w:lineRule="auto"/>
    </w:pPr>
    <w:rPr>
      <w:rFonts w:ascii="Times New Roman" w:eastAsia="Times New Roman" w:hAnsi="Times New Roman" w:cs="Times New Roman"/>
      <w:color w:val="31849B"/>
      <w:lang w:eastAsia="ru-RU" w:bidi="he-IL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customStyle="1" w:styleId="-330">
    <w:name w:val="Светлая заливка - Акцент 33"/>
    <w:basedOn w:val="a4"/>
    <w:next w:val="-35"/>
    <w:uiPriority w:val="60"/>
    <w:locked/>
    <w:rsid w:val="00B31E83"/>
    <w:pPr>
      <w:spacing w:after="0" w:line="240" w:lineRule="auto"/>
    </w:pPr>
    <w:rPr>
      <w:rFonts w:ascii="Times New Roman" w:eastAsia="Times New Roman" w:hAnsi="Times New Roman" w:cs="Times New Roman"/>
      <w:color w:val="76923C"/>
      <w:lang w:eastAsia="ru-RU" w:bidi="he-IL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customStyle="1" w:styleId="120">
    <w:name w:val="Сетка таблицы12"/>
    <w:basedOn w:val="a4"/>
    <w:next w:val="aff5"/>
    <w:uiPriority w:val="59"/>
    <w:rsid w:val="00B31E83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Сетка таблицы22"/>
    <w:basedOn w:val="a4"/>
    <w:next w:val="aff5"/>
    <w:uiPriority w:val="59"/>
    <w:rsid w:val="00B31E83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">
    <w:name w:val="Стиль12"/>
    <w:uiPriority w:val="99"/>
    <w:rsid w:val="00B31E83"/>
    <w:pPr>
      <w:numPr>
        <w:numId w:val="46"/>
      </w:numPr>
    </w:pPr>
  </w:style>
  <w:style w:type="table" w:customStyle="1" w:styleId="310">
    <w:name w:val="Сетка таблицы31"/>
    <w:basedOn w:val="a4"/>
    <w:next w:val="aff5"/>
    <w:uiPriority w:val="59"/>
    <w:rsid w:val="00B31E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 w:bidi="he-I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vestnik-gosreg.ru/publ/fz83" TargetMode="External"/><Relationship Id="rId21" Type="http://schemas.openxmlformats.org/officeDocument/2006/relationships/hyperlink" Target="http://kad.arbitr.ru/" TargetMode="External"/><Relationship Id="rId42" Type="http://schemas.openxmlformats.org/officeDocument/2006/relationships/hyperlink" Target="https://bo.nalog.ru/" TargetMode="External"/><Relationship Id="rId47" Type="http://schemas.openxmlformats.org/officeDocument/2006/relationships/hyperlink" Target="http://kad.arbitr.ru/" TargetMode="External"/><Relationship Id="rId63" Type="http://schemas.openxmlformats.org/officeDocument/2006/relationships/header" Target="header8.xml"/><Relationship Id="rId68" Type="http://schemas.openxmlformats.org/officeDocument/2006/relationships/header" Target="header13.xml"/><Relationship Id="rId16" Type="http://schemas.openxmlformats.org/officeDocument/2006/relationships/control" Target="activeX/activeX2.xml"/><Relationship Id="rId11" Type="http://schemas.openxmlformats.org/officeDocument/2006/relationships/hyperlink" Target="http://zakupki.gov.ru" TargetMode="External"/><Relationship Id="rId32" Type="http://schemas.openxmlformats.org/officeDocument/2006/relationships/hyperlink" Target="https://www.rosneft.ru/Investors/corpgov/" TargetMode="External"/><Relationship Id="rId37" Type="http://schemas.openxmlformats.org/officeDocument/2006/relationships/hyperlink" Target="https://bo.nalog.ru/" TargetMode="External"/><Relationship Id="rId53" Type="http://schemas.openxmlformats.org/officeDocument/2006/relationships/header" Target="header3.xml"/><Relationship Id="rId58" Type="http://schemas.openxmlformats.org/officeDocument/2006/relationships/hyperlink" Target="https://bo.nalog.ru/" TargetMode="External"/><Relationship Id="rId74" Type="http://schemas.openxmlformats.org/officeDocument/2006/relationships/image" Target="media/image5.png"/><Relationship Id="rId79" Type="http://schemas.openxmlformats.org/officeDocument/2006/relationships/image" Target="media/image10.png"/><Relationship Id="rId5" Type="http://schemas.openxmlformats.org/officeDocument/2006/relationships/settings" Target="settings.xml"/><Relationship Id="rId61" Type="http://schemas.openxmlformats.org/officeDocument/2006/relationships/footer" Target="footer3.xml"/><Relationship Id="rId82" Type="http://schemas.openxmlformats.org/officeDocument/2006/relationships/fontTable" Target="fontTable.xml"/><Relationship Id="rId19" Type="http://schemas.openxmlformats.org/officeDocument/2006/relationships/control" Target="activeX/activeX4.xml"/><Relationship Id="rId14" Type="http://schemas.openxmlformats.org/officeDocument/2006/relationships/image" Target="media/image1.wmf"/><Relationship Id="rId22" Type="http://schemas.openxmlformats.org/officeDocument/2006/relationships/hyperlink" Target="http://zakupki.gov.ru" TargetMode="External"/><Relationship Id="rId27" Type="http://schemas.openxmlformats.org/officeDocument/2006/relationships/hyperlink" Target="https://service.nalog.ru/disfind.do" TargetMode="External"/><Relationship Id="rId30" Type="http://schemas.openxmlformats.org/officeDocument/2006/relationships/hyperlink" Target="http://kad.arbitr.ru/" TargetMode="External"/><Relationship Id="rId35" Type="http://schemas.openxmlformats.org/officeDocument/2006/relationships/hyperlink" Target="https://service.nalog.ru/addrfind.do" TargetMode="External"/><Relationship Id="rId43" Type="http://schemas.openxmlformats.org/officeDocument/2006/relationships/hyperlink" Target="https://bo.nalog.ru" TargetMode="External"/><Relationship Id="rId48" Type="http://schemas.openxmlformats.org/officeDocument/2006/relationships/hyperlink" Target="http://www.vestnik-gosreg.ru/publ/vgr/" TargetMode="External"/><Relationship Id="rId56" Type="http://schemas.openxmlformats.org/officeDocument/2006/relationships/hyperlink" Target="https://rmsp.nalog.ru/" TargetMode="External"/><Relationship Id="rId64" Type="http://schemas.openxmlformats.org/officeDocument/2006/relationships/header" Target="header9.xml"/><Relationship Id="rId69" Type="http://schemas.openxmlformats.org/officeDocument/2006/relationships/header" Target="header14.xml"/><Relationship Id="rId77" Type="http://schemas.openxmlformats.org/officeDocument/2006/relationships/image" Target="media/image8.png"/><Relationship Id="rId8" Type="http://schemas.openxmlformats.org/officeDocument/2006/relationships/endnotes" Target="endnotes.xml"/><Relationship Id="rId51" Type="http://schemas.openxmlformats.org/officeDocument/2006/relationships/hyperlink" Target="http://bankrot.fedresurs.ru" TargetMode="External"/><Relationship Id="rId72" Type="http://schemas.openxmlformats.org/officeDocument/2006/relationships/package" Target="embeddings/Microsoft_Excel_Worksheet1.xlsx"/><Relationship Id="rId80" Type="http://schemas.openxmlformats.org/officeDocument/2006/relationships/header" Target="header16.xml"/><Relationship Id="rId3" Type="http://schemas.openxmlformats.org/officeDocument/2006/relationships/styles" Target="styles.xml"/><Relationship Id="rId12" Type="http://schemas.openxmlformats.org/officeDocument/2006/relationships/hyperlink" Target="http://kad.arbitr.ru/" TargetMode="External"/><Relationship Id="rId17" Type="http://schemas.openxmlformats.org/officeDocument/2006/relationships/control" Target="activeX/activeX3.xml"/><Relationship Id="rId25" Type="http://schemas.openxmlformats.org/officeDocument/2006/relationships/hyperlink" Target="http://kad.arbitr.ru/" TargetMode="External"/><Relationship Id="rId33" Type="http://schemas.openxmlformats.org/officeDocument/2006/relationships/hyperlink" Target="http://www.fedsfm.ru/documents/terr-list/" TargetMode="External"/><Relationship Id="rId38" Type="http://schemas.openxmlformats.org/officeDocument/2006/relationships/hyperlink" Target="https://bo.nalog.ru/" TargetMode="External"/><Relationship Id="rId46" Type="http://schemas.openxmlformats.org/officeDocument/2006/relationships/hyperlink" Target="https://bo.nalog.ru/" TargetMode="External"/><Relationship Id="rId59" Type="http://schemas.openxmlformats.org/officeDocument/2006/relationships/header" Target="header5.xml"/><Relationship Id="rId67" Type="http://schemas.openxmlformats.org/officeDocument/2006/relationships/header" Target="header12.xml"/><Relationship Id="rId20" Type="http://schemas.openxmlformats.org/officeDocument/2006/relationships/hyperlink" Target="consultantplus://offline/ref=EA458F66ECD98817738EE5C2F7050B3DCA745DAC8AA53C774B1A3BFE87644BJ" TargetMode="External"/><Relationship Id="rId41" Type="http://schemas.openxmlformats.org/officeDocument/2006/relationships/hyperlink" Target="https://service.nalog.ru/zd.do" TargetMode="External"/><Relationship Id="rId54" Type="http://schemas.openxmlformats.org/officeDocument/2006/relationships/footer" Target="footer2.xml"/><Relationship Id="rId62" Type="http://schemas.openxmlformats.org/officeDocument/2006/relationships/header" Target="header7.xml"/><Relationship Id="rId70" Type="http://schemas.openxmlformats.org/officeDocument/2006/relationships/header" Target="header15.xml"/><Relationship Id="rId75" Type="http://schemas.openxmlformats.org/officeDocument/2006/relationships/image" Target="media/image6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control" Target="activeX/activeX1.xml"/><Relationship Id="rId23" Type="http://schemas.openxmlformats.org/officeDocument/2006/relationships/hyperlink" Target="http://www.vestnik-gosreg.ru/publ/vgr/" TargetMode="External"/><Relationship Id="rId28" Type="http://schemas.openxmlformats.org/officeDocument/2006/relationships/hyperlink" Target="https://service.nalog.ru/disfind.do" TargetMode="External"/><Relationship Id="rId36" Type="http://schemas.openxmlformats.org/officeDocument/2006/relationships/hyperlink" Target="https://www.nalog.ru/opendata/" TargetMode="External"/><Relationship Id="rId49" Type="http://schemas.openxmlformats.org/officeDocument/2006/relationships/hyperlink" Target="http://kad.arbitr.ru" TargetMode="External"/><Relationship Id="rId57" Type="http://schemas.openxmlformats.org/officeDocument/2006/relationships/hyperlink" Target="http://base.garant.ru/70819336/" TargetMode="External"/><Relationship Id="rId10" Type="http://schemas.openxmlformats.org/officeDocument/2006/relationships/footer" Target="footer1.xml"/><Relationship Id="rId31" Type="http://schemas.openxmlformats.org/officeDocument/2006/relationships/hyperlink" Target="http://services.fms.gov.ru/info-service.htm?sid=2000" TargetMode="External"/><Relationship Id="rId44" Type="http://schemas.openxmlformats.org/officeDocument/2006/relationships/hyperlink" Target="http://fssprus.ru" TargetMode="External"/><Relationship Id="rId52" Type="http://schemas.openxmlformats.org/officeDocument/2006/relationships/header" Target="header2.xml"/><Relationship Id="rId60" Type="http://schemas.openxmlformats.org/officeDocument/2006/relationships/header" Target="header6.xml"/><Relationship Id="rId65" Type="http://schemas.openxmlformats.org/officeDocument/2006/relationships/header" Target="header10.xml"/><Relationship Id="rId73" Type="http://schemas.openxmlformats.org/officeDocument/2006/relationships/image" Target="media/image4.png"/><Relationship Id="rId78" Type="http://schemas.openxmlformats.org/officeDocument/2006/relationships/image" Target="media/image9.png"/><Relationship Id="rId81" Type="http://schemas.openxmlformats.org/officeDocument/2006/relationships/header" Target="header17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3" Type="http://schemas.openxmlformats.org/officeDocument/2006/relationships/hyperlink" Target="http://kad.arbitr.ru/" TargetMode="External"/><Relationship Id="rId18" Type="http://schemas.openxmlformats.org/officeDocument/2006/relationships/image" Target="media/image2.wmf"/><Relationship Id="rId39" Type="http://schemas.openxmlformats.org/officeDocument/2006/relationships/hyperlink" Target="consultantplus://offline/ref=D5153D08D7C2715BDD4425DA827E97C2B793BA1313735B48C598F47C4483D13788E38FA4D26Em8k4N" TargetMode="External"/><Relationship Id="rId34" Type="http://schemas.openxmlformats.org/officeDocument/2006/relationships/hyperlink" Target="https://service.nalog.ru/mru.do" TargetMode="External"/><Relationship Id="rId50" Type="http://schemas.openxmlformats.org/officeDocument/2006/relationships/hyperlink" Target="http://www.fedresurs.ru" TargetMode="External"/><Relationship Id="rId55" Type="http://schemas.openxmlformats.org/officeDocument/2006/relationships/header" Target="header4.xml"/><Relationship Id="rId76" Type="http://schemas.openxmlformats.org/officeDocument/2006/relationships/image" Target="media/image7.png"/><Relationship Id="rId7" Type="http://schemas.openxmlformats.org/officeDocument/2006/relationships/footnotes" Target="footnotes.xml"/><Relationship Id="rId71" Type="http://schemas.openxmlformats.org/officeDocument/2006/relationships/image" Target="media/image3.emf"/><Relationship Id="rId2" Type="http://schemas.openxmlformats.org/officeDocument/2006/relationships/numbering" Target="numbering.xml"/><Relationship Id="rId29" Type="http://schemas.openxmlformats.org/officeDocument/2006/relationships/hyperlink" Target="https://service.nalog.ru/svl.do" TargetMode="External"/><Relationship Id="rId24" Type="http://schemas.openxmlformats.org/officeDocument/2006/relationships/hyperlink" Target="http://www.vestnik-gosreg.ru/publ/fz83/" TargetMode="External"/><Relationship Id="rId40" Type="http://schemas.openxmlformats.org/officeDocument/2006/relationships/hyperlink" Target="consultantplus://offline/ref=D5153D08D7C2715BDD4425DA827E97C2B793BA1313735B48C598F47C4483D13788E38FA4D26Cm8k3N" TargetMode="External"/><Relationship Id="rId45" Type="http://schemas.openxmlformats.org/officeDocument/2006/relationships/hyperlink" Target="http://service.nalog.ru/zd.do" TargetMode="External"/><Relationship Id="rId66" Type="http://schemas.openxmlformats.org/officeDocument/2006/relationships/header" Target="header11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base.garant.ru/71299098/" TargetMode="External"/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Relationship Id="rId5" Type="http://schemas.openxmlformats.org/officeDocument/2006/relationships/hyperlink" Target="http://www.consultant.ru/document/cons_doc_LAW_122855/" TargetMode="External"/><Relationship Id="rId4" Type="http://schemas.openxmlformats.org/officeDocument/2006/relationships/hyperlink" Target="https://service.nalog.ru/addrfind.do" TargetMode="Externa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activeX1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2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3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activeX/activeX4.xml><?xml version="1.0" encoding="utf-8"?>
<ax:ocx xmlns:ax="http://schemas.microsoft.com/office/2006/activeX" xmlns:r="http://schemas.openxmlformats.org/officeDocument/2006/relationships" ax:classid="{8BD21D40-EC42-11CE-9E0D-00AA006002F3}" ax:persistence="persistStorage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5C7164-1840-4AF2-ACA4-6BA5340E10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68</Pages>
  <Words>18137</Words>
  <Characters>103387</Characters>
  <Application>Microsoft Office Word</Application>
  <DocSecurity>0</DocSecurity>
  <Lines>861</Lines>
  <Paragraphs>242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Energoneft</Company>
  <LinksUpToDate>false</LinksUpToDate>
  <CharactersWithSpaces>121282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Цветкова Евгения Владимировна</dc:creator>
  <cp:lastModifiedBy>Мельников Денис Сергеевич</cp:lastModifiedBy>
  <cp:revision>4</cp:revision>
  <dcterms:created xsi:type="dcterms:W3CDTF">2025-02-07T07:11:00Z</dcterms:created>
  <dcterms:modified xsi:type="dcterms:W3CDTF">2025-02-10T05:40:00Z</dcterms:modified>
</cp:coreProperties>
</file>